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gridCol w:w="1738"/>
        <w:gridCol w:w="2416"/>
        <w:gridCol w:w="1488"/>
      </w:tblGrid>
      <w:tr w:rsidR="00455F85" w:rsidRPr="00642F24" w14:paraId="3792CC8E" w14:textId="77777777" w:rsidTr="00050138">
        <w:tc>
          <w:tcPr>
            <w:tcW w:w="4091" w:type="dxa"/>
            <w:shd w:val="clear" w:color="auto" w:fill="B2A1C7"/>
          </w:tcPr>
          <w:p w14:paraId="57AF33B8" w14:textId="77777777" w:rsidR="0013566D" w:rsidRPr="00642F24" w:rsidRDefault="0013566D" w:rsidP="00642F24">
            <w:pPr>
              <w:spacing w:after="0"/>
              <w:rPr>
                <w:rFonts w:ascii="Gill Sans MT" w:hAnsi="Gill Sans MT"/>
                <w:b/>
                <w:highlight w:val="red"/>
              </w:rPr>
            </w:pPr>
            <w:r w:rsidRPr="00642F24">
              <w:rPr>
                <w:rFonts w:ascii="Gill Sans MT" w:hAnsi="Gill Sans MT"/>
                <w:b/>
              </w:rPr>
              <w:t>Principali informazioni sull’insegnamento</w:t>
            </w:r>
          </w:p>
        </w:tc>
        <w:tc>
          <w:tcPr>
            <w:tcW w:w="5763" w:type="dxa"/>
            <w:gridSpan w:val="3"/>
            <w:shd w:val="clear" w:color="auto" w:fill="auto"/>
          </w:tcPr>
          <w:p w14:paraId="775FF6FA" w14:textId="77777777" w:rsidR="0013566D" w:rsidRPr="00455F85" w:rsidRDefault="0013566D" w:rsidP="00642F24">
            <w:pPr>
              <w:spacing w:after="0"/>
              <w:rPr>
                <w:rFonts w:ascii="Gill Sans MT" w:hAnsi="Gill Sans MT"/>
                <w:b/>
              </w:rPr>
            </w:pPr>
          </w:p>
        </w:tc>
      </w:tr>
      <w:tr w:rsidR="00050138" w:rsidRPr="00642F24" w14:paraId="66478196" w14:textId="77777777" w:rsidTr="00050138">
        <w:tc>
          <w:tcPr>
            <w:tcW w:w="4091" w:type="dxa"/>
            <w:shd w:val="clear" w:color="auto" w:fill="auto"/>
          </w:tcPr>
          <w:p w14:paraId="15BE479E" w14:textId="77777777" w:rsidR="00050138" w:rsidRPr="00642F24" w:rsidRDefault="00050138" w:rsidP="00796D43">
            <w:pPr>
              <w:spacing w:after="0"/>
              <w:rPr>
                <w:rFonts w:ascii="Gill Sans MT" w:hAnsi="Gill Sans MT"/>
              </w:rPr>
            </w:pPr>
            <w:r>
              <w:rPr>
                <w:rFonts w:ascii="Gill Sans MT" w:hAnsi="Gill Sans MT"/>
              </w:rPr>
              <w:t>Titolo insegnamento</w:t>
            </w:r>
          </w:p>
        </w:tc>
        <w:tc>
          <w:tcPr>
            <w:tcW w:w="5763" w:type="dxa"/>
            <w:gridSpan w:val="3"/>
            <w:shd w:val="clear" w:color="auto" w:fill="auto"/>
          </w:tcPr>
          <w:p w14:paraId="3FCE3EAE" w14:textId="77777777" w:rsidR="00050138" w:rsidRPr="00642F24" w:rsidRDefault="001D08E1" w:rsidP="002368B6">
            <w:pPr>
              <w:spacing w:after="0"/>
              <w:rPr>
                <w:rFonts w:ascii="Gill Sans MT" w:hAnsi="Gill Sans MT"/>
              </w:rPr>
            </w:pPr>
            <w:r>
              <w:rPr>
                <w:rFonts w:ascii="Gill Sans MT" w:hAnsi="Gill Sans MT"/>
              </w:rPr>
              <w:t>Psicologia Clinica</w:t>
            </w:r>
          </w:p>
        </w:tc>
      </w:tr>
      <w:tr w:rsidR="00050138" w:rsidRPr="00642F24" w14:paraId="17006A32" w14:textId="77777777" w:rsidTr="00050138">
        <w:tc>
          <w:tcPr>
            <w:tcW w:w="4091" w:type="dxa"/>
            <w:shd w:val="clear" w:color="auto" w:fill="auto"/>
          </w:tcPr>
          <w:p w14:paraId="6043324E" w14:textId="77777777" w:rsidR="00050138" w:rsidRPr="00642F24" w:rsidRDefault="00050138" w:rsidP="00796D43">
            <w:pPr>
              <w:spacing w:after="0"/>
              <w:rPr>
                <w:rFonts w:ascii="Gill Sans MT" w:hAnsi="Gill Sans MT"/>
              </w:rPr>
            </w:pPr>
            <w:r w:rsidRPr="00642F24">
              <w:rPr>
                <w:rFonts w:ascii="Gill Sans MT" w:hAnsi="Gill Sans MT"/>
              </w:rPr>
              <w:t>Corso di studio</w:t>
            </w:r>
          </w:p>
        </w:tc>
        <w:tc>
          <w:tcPr>
            <w:tcW w:w="5763" w:type="dxa"/>
            <w:gridSpan w:val="3"/>
            <w:shd w:val="clear" w:color="auto" w:fill="auto"/>
          </w:tcPr>
          <w:p w14:paraId="0CEDB9DF" w14:textId="68880BA1" w:rsidR="00050138" w:rsidRPr="00642F24" w:rsidRDefault="002368B6" w:rsidP="00642F24">
            <w:pPr>
              <w:spacing w:after="0"/>
              <w:rPr>
                <w:rFonts w:ascii="Gill Sans MT" w:hAnsi="Gill Sans MT"/>
              </w:rPr>
            </w:pPr>
            <w:r>
              <w:rPr>
                <w:rFonts w:ascii="Gill Sans MT" w:hAnsi="Gill Sans MT"/>
              </w:rPr>
              <w:t xml:space="preserve">Corso di laurea in </w:t>
            </w:r>
            <w:r w:rsidR="007454C5">
              <w:rPr>
                <w:rFonts w:ascii="Gill Sans MT" w:hAnsi="Gill Sans MT"/>
              </w:rPr>
              <w:t>Medicina e Chirurgia</w:t>
            </w:r>
          </w:p>
        </w:tc>
      </w:tr>
      <w:tr w:rsidR="00050138" w:rsidRPr="00642F24" w14:paraId="1DC2727B" w14:textId="77777777" w:rsidTr="00050138">
        <w:tc>
          <w:tcPr>
            <w:tcW w:w="4091" w:type="dxa"/>
            <w:shd w:val="clear" w:color="auto" w:fill="auto"/>
          </w:tcPr>
          <w:p w14:paraId="05F6ACE6" w14:textId="77777777" w:rsidR="00050138" w:rsidRPr="00642F24" w:rsidRDefault="00050138" w:rsidP="00796D43">
            <w:pPr>
              <w:spacing w:after="0"/>
              <w:rPr>
                <w:rFonts w:ascii="Gill Sans MT" w:hAnsi="Gill Sans MT"/>
              </w:rPr>
            </w:pPr>
            <w:r w:rsidRPr="00642F24">
              <w:rPr>
                <w:rFonts w:ascii="Gill Sans MT" w:hAnsi="Gill Sans MT"/>
              </w:rPr>
              <w:t>Crediti formativi</w:t>
            </w:r>
          </w:p>
        </w:tc>
        <w:tc>
          <w:tcPr>
            <w:tcW w:w="5763" w:type="dxa"/>
            <w:gridSpan w:val="3"/>
            <w:shd w:val="clear" w:color="auto" w:fill="auto"/>
          </w:tcPr>
          <w:p w14:paraId="6353B7E3" w14:textId="77777777" w:rsidR="00050138" w:rsidRPr="00642F24" w:rsidRDefault="006870CE" w:rsidP="00642F24">
            <w:pPr>
              <w:spacing w:after="0"/>
              <w:rPr>
                <w:rFonts w:ascii="Gill Sans MT" w:hAnsi="Gill Sans MT"/>
              </w:rPr>
            </w:pPr>
            <w:r>
              <w:rPr>
                <w:rFonts w:ascii="Gill Sans MT" w:hAnsi="Gill Sans MT"/>
              </w:rPr>
              <w:t>2</w:t>
            </w:r>
            <w:r w:rsidR="001F1EE1">
              <w:rPr>
                <w:rFonts w:ascii="Gill Sans MT" w:hAnsi="Gill Sans MT"/>
              </w:rPr>
              <w:t xml:space="preserve"> CFU</w:t>
            </w:r>
          </w:p>
        </w:tc>
      </w:tr>
      <w:tr w:rsidR="00050138" w:rsidRPr="001D08E1" w14:paraId="58312E40" w14:textId="77777777" w:rsidTr="00050138">
        <w:tc>
          <w:tcPr>
            <w:tcW w:w="4091" w:type="dxa"/>
            <w:shd w:val="clear" w:color="auto" w:fill="auto"/>
          </w:tcPr>
          <w:p w14:paraId="47AEAB8E" w14:textId="77777777" w:rsidR="00050138" w:rsidRPr="00642F24" w:rsidRDefault="00050138" w:rsidP="00642F24">
            <w:pPr>
              <w:spacing w:after="0"/>
              <w:rPr>
                <w:rFonts w:ascii="Gill Sans MT" w:hAnsi="Gill Sans MT"/>
              </w:rPr>
            </w:pPr>
            <w:r w:rsidRPr="00642F24">
              <w:rPr>
                <w:rFonts w:ascii="Gill Sans MT" w:hAnsi="Gill Sans MT"/>
              </w:rPr>
              <w:t>Denominazione inglese</w:t>
            </w:r>
          </w:p>
        </w:tc>
        <w:tc>
          <w:tcPr>
            <w:tcW w:w="5763" w:type="dxa"/>
            <w:gridSpan w:val="3"/>
            <w:shd w:val="clear" w:color="auto" w:fill="auto"/>
          </w:tcPr>
          <w:p w14:paraId="12F83C62" w14:textId="77777777" w:rsidR="00050138" w:rsidRPr="006870CE" w:rsidRDefault="001D08E1" w:rsidP="00642F24">
            <w:pPr>
              <w:spacing w:after="0"/>
              <w:rPr>
                <w:rFonts w:ascii="Gill Sans MT" w:hAnsi="Gill Sans MT"/>
                <w:lang w:val="en-GB"/>
              </w:rPr>
            </w:pPr>
            <w:r>
              <w:rPr>
                <w:rFonts w:ascii="Gill Sans MT" w:hAnsi="Gill Sans MT"/>
                <w:lang w:val="en-GB"/>
              </w:rPr>
              <w:t>Clinical Psychology</w:t>
            </w:r>
          </w:p>
        </w:tc>
      </w:tr>
      <w:tr w:rsidR="00050138" w:rsidRPr="00642F24" w14:paraId="151F54EA" w14:textId="77777777" w:rsidTr="00050138">
        <w:tc>
          <w:tcPr>
            <w:tcW w:w="4091" w:type="dxa"/>
            <w:shd w:val="clear" w:color="auto" w:fill="auto"/>
          </w:tcPr>
          <w:p w14:paraId="71C8455B" w14:textId="77777777" w:rsidR="00050138" w:rsidRPr="00642F24" w:rsidRDefault="00050138" w:rsidP="00642F24">
            <w:pPr>
              <w:spacing w:after="0"/>
              <w:rPr>
                <w:rFonts w:ascii="Gill Sans MT" w:hAnsi="Gill Sans MT"/>
              </w:rPr>
            </w:pPr>
            <w:r w:rsidRPr="00642F24">
              <w:rPr>
                <w:rFonts w:ascii="Gill Sans MT" w:hAnsi="Gill Sans MT"/>
              </w:rPr>
              <w:t>Obbligo di frequenza</w:t>
            </w:r>
          </w:p>
        </w:tc>
        <w:tc>
          <w:tcPr>
            <w:tcW w:w="5763" w:type="dxa"/>
            <w:gridSpan w:val="3"/>
            <w:shd w:val="clear" w:color="auto" w:fill="auto"/>
          </w:tcPr>
          <w:p w14:paraId="2B19BAC8" w14:textId="77777777" w:rsidR="00050138" w:rsidRPr="00642F24" w:rsidRDefault="00050138" w:rsidP="00642F24">
            <w:pPr>
              <w:spacing w:after="0"/>
              <w:rPr>
                <w:rFonts w:ascii="Gill Sans MT" w:hAnsi="Gill Sans MT"/>
              </w:rPr>
            </w:pPr>
          </w:p>
        </w:tc>
      </w:tr>
      <w:tr w:rsidR="00050138" w:rsidRPr="00642F24" w14:paraId="60F93FFA" w14:textId="77777777" w:rsidTr="00050138">
        <w:tc>
          <w:tcPr>
            <w:tcW w:w="4091" w:type="dxa"/>
            <w:shd w:val="clear" w:color="auto" w:fill="auto"/>
          </w:tcPr>
          <w:p w14:paraId="6E0948B5" w14:textId="77777777" w:rsidR="00050138" w:rsidRPr="00642F24" w:rsidRDefault="00050138" w:rsidP="00642F24">
            <w:pPr>
              <w:spacing w:after="0"/>
              <w:rPr>
                <w:rFonts w:ascii="Gill Sans MT" w:hAnsi="Gill Sans MT"/>
              </w:rPr>
            </w:pPr>
            <w:r w:rsidRPr="00642F24">
              <w:rPr>
                <w:rFonts w:ascii="Gill Sans MT" w:hAnsi="Gill Sans MT"/>
              </w:rPr>
              <w:t>Lingua di erogazione</w:t>
            </w:r>
          </w:p>
        </w:tc>
        <w:tc>
          <w:tcPr>
            <w:tcW w:w="5763" w:type="dxa"/>
            <w:gridSpan w:val="3"/>
            <w:shd w:val="clear" w:color="auto" w:fill="auto"/>
          </w:tcPr>
          <w:p w14:paraId="75372E54" w14:textId="77777777" w:rsidR="00050138" w:rsidRPr="00642F24" w:rsidRDefault="001F1EE1" w:rsidP="00642F24">
            <w:pPr>
              <w:spacing w:after="0"/>
              <w:rPr>
                <w:rFonts w:ascii="Gill Sans MT" w:hAnsi="Gill Sans MT"/>
              </w:rPr>
            </w:pPr>
            <w:r>
              <w:rPr>
                <w:rFonts w:ascii="Gill Sans MT" w:hAnsi="Gill Sans MT"/>
              </w:rPr>
              <w:t>italiano</w:t>
            </w:r>
          </w:p>
        </w:tc>
      </w:tr>
      <w:tr w:rsidR="00050138" w:rsidRPr="00642F24" w14:paraId="183CA29E" w14:textId="77777777" w:rsidTr="00050138">
        <w:tc>
          <w:tcPr>
            <w:tcW w:w="4091" w:type="dxa"/>
            <w:tcBorders>
              <w:top w:val="single" w:sz="4" w:space="0" w:color="auto"/>
              <w:left w:val="nil"/>
              <w:bottom w:val="single" w:sz="4" w:space="0" w:color="auto"/>
              <w:right w:val="nil"/>
            </w:tcBorders>
            <w:shd w:val="clear" w:color="auto" w:fill="auto"/>
          </w:tcPr>
          <w:p w14:paraId="55185693" w14:textId="77777777"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14:paraId="21BE2FCD" w14:textId="77777777" w:rsidR="00050138" w:rsidRPr="00642F24" w:rsidRDefault="00050138" w:rsidP="00642F24">
            <w:pPr>
              <w:spacing w:after="0"/>
              <w:rPr>
                <w:rFonts w:ascii="Gill Sans MT" w:hAnsi="Gill Sans MT"/>
              </w:rPr>
            </w:pPr>
          </w:p>
        </w:tc>
      </w:tr>
      <w:tr w:rsidR="006870CE" w:rsidRPr="00642F24" w14:paraId="33BC2BBA" w14:textId="77777777" w:rsidTr="00796D43">
        <w:tc>
          <w:tcPr>
            <w:tcW w:w="4091" w:type="dxa"/>
            <w:tcBorders>
              <w:top w:val="single" w:sz="4" w:space="0" w:color="auto"/>
              <w:bottom w:val="single" w:sz="4" w:space="0" w:color="000000"/>
            </w:tcBorders>
            <w:shd w:val="clear" w:color="auto" w:fill="B2A1C7"/>
          </w:tcPr>
          <w:p w14:paraId="69374463" w14:textId="77777777" w:rsidR="006870CE" w:rsidRPr="00642F24" w:rsidRDefault="006870CE" w:rsidP="006870CE">
            <w:pPr>
              <w:spacing w:after="0"/>
              <w:rPr>
                <w:rFonts w:ascii="Gill Sans MT" w:hAnsi="Gill Sans MT"/>
                <w:b/>
              </w:rPr>
            </w:pPr>
            <w:r w:rsidRPr="00642F24">
              <w:rPr>
                <w:rFonts w:ascii="Gill Sans MT" w:hAnsi="Gill Sans MT"/>
                <w:b/>
              </w:rPr>
              <w:t>Docente responsabile</w:t>
            </w:r>
          </w:p>
        </w:tc>
        <w:tc>
          <w:tcPr>
            <w:tcW w:w="1767" w:type="dxa"/>
            <w:tcBorders>
              <w:top w:val="single" w:sz="4" w:space="0" w:color="auto"/>
              <w:bottom w:val="single" w:sz="4" w:space="0" w:color="000000"/>
            </w:tcBorders>
            <w:shd w:val="clear" w:color="auto" w:fill="auto"/>
          </w:tcPr>
          <w:p w14:paraId="084784A0" w14:textId="77777777" w:rsidR="006870CE" w:rsidRPr="00F12B94" w:rsidRDefault="006870CE" w:rsidP="006870CE">
            <w:pPr>
              <w:spacing w:after="0"/>
              <w:jc w:val="center"/>
              <w:rPr>
                <w:rFonts w:ascii="Gill Sans MT" w:hAnsi="Gill Sans MT"/>
              </w:rPr>
            </w:pPr>
            <w:r w:rsidRPr="00F12B94">
              <w:rPr>
                <w:rFonts w:ascii="Gill Sans MT" w:hAnsi="Gill Sans MT"/>
              </w:rPr>
              <w:t>Nome Cognome</w:t>
            </w:r>
          </w:p>
        </w:tc>
        <w:tc>
          <w:tcPr>
            <w:tcW w:w="3996" w:type="dxa"/>
            <w:gridSpan w:val="2"/>
            <w:tcBorders>
              <w:top w:val="single" w:sz="4" w:space="0" w:color="auto"/>
              <w:bottom w:val="single" w:sz="4" w:space="0" w:color="000000"/>
            </w:tcBorders>
            <w:shd w:val="clear" w:color="auto" w:fill="auto"/>
          </w:tcPr>
          <w:p w14:paraId="3AB7AEDD" w14:textId="77777777" w:rsidR="006870CE" w:rsidRPr="00F12B94" w:rsidRDefault="006870CE" w:rsidP="006870CE">
            <w:pPr>
              <w:spacing w:after="0"/>
              <w:jc w:val="center"/>
              <w:rPr>
                <w:rFonts w:ascii="Gill Sans MT" w:hAnsi="Gill Sans MT"/>
              </w:rPr>
            </w:pPr>
            <w:r w:rsidRPr="00F12B94">
              <w:rPr>
                <w:rFonts w:ascii="Gill Sans MT" w:hAnsi="Gill Sans MT"/>
              </w:rPr>
              <w:t>Indirizzo Mail</w:t>
            </w:r>
          </w:p>
        </w:tc>
      </w:tr>
      <w:tr w:rsidR="006870CE" w:rsidRPr="00642F24" w14:paraId="1369EB05" w14:textId="77777777" w:rsidTr="00796D43">
        <w:tc>
          <w:tcPr>
            <w:tcW w:w="4091" w:type="dxa"/>
            <w:tcBorders>
              <w:bottom w:val="single" w:sz="4" w:space="0" w:color="auto"/>
            </w:tcBorders>
            <w:shd w:val="clear" w:color="auto" w:fill="auto"/>
          </w:tcPr>
          <w:p w14:paraId="54E6576F" w14:textId="77777777" w:rsidR="006870CE" w:rsidRPr="00642F24" w:rsidRDefault="006870CE" w:rsidP="006870CE">
            <w:pPr>
              <w:spacing w:after="0"/>
              <w:rPr>
                <w:rFonts w:ascii="Gill Sans MT" w:hAnsi="Gill Sans MT"/>
              </w:rPr>
            </w:pPr>
          </w:p>
        </w:tc>
        <w:tc>
          <w:tcPr>
            <w:tcW w:w="1767" w:type="dxa"/>
            <w:tcBorders>
              <w:bottom w:val="single" w:sz="4" w:space="0" w:color="auto"/>
            </w:tcBorders>
            <w:shd w:val="clear" w:color="auto" w:fill="auto"/>
          </w:tcPr>
          <w:p w14:paraId="23B52780" w14:textId="77777777" w:rsidR="006870CE" w:rsidRPr="00F12B94" w:rsidRDefault="006870CE" w:rsidP="006870CE">
            <w:pPr>
              <w:spacing w:after="0"/>
              <w:jc w:val="center"/>
              <w:rPr>
                <w:rFonts w:ascii="Gill Sans MT" w:hAnsi="Gill Sans MT"/>
              </w:rPr>
            </w:pPr>
            <w:r w:rsidRPr="00F12B94">
              <w:rPr>
                <w:rFonts w:ascii="Gill Sans MT" w:hAnsi="Gill Sans MT"/>
              </w:rPr>
              <w:t>De Caro Maria, Fara</w:t>
            </w:r>
          </w:p>
        </w:tc>
        <w:tc>
          <w:tcPr>
            <w:tcW w:w="3996" w:type="dxa"/>
            <w:gridSpan w:val="2"/>
            <w:tcBorders>
              <w:bottom w:val="single" w:sz="4" w:space="0" w:color="auto"/>
            </w:tcBorders>
            <w:shd w:val="clear" w:color="auto" w:fill="auto"/>
          </w:tcPr>
          <w:p w14:paraId="77B91BBC" w14:textId="77777777" w:rsidR="006870CE" w:rsidRPr="00F12B94" w:rsidRDefault="006870CE" w:rsidP="006870CE">
            <w:pPr>
              <w:spacing w:after="0"/>
              <w:jc w:val="center"/>
              <w:rPr>
                <w:rFonts w:ascii="Gill Sans MT" w:hAnsi="Gill Sans MT"/>
              </w:rPr>
            </w:pPr>
            <w:r w:rsidRPr="00F12B94">
              <w:rPr>
                <w:rFonts w:ascii="Gill Sans MT" w:hAnsi="Gill Sans MT"/>
              </w:rPr>
              <w:t xml:space="preserve">maria.decaro@uniba.it                                                                                                                                                                                                                                                                                                                                                                                                                                  </w:t>
            </w:r>
          </w:p>
        </w:tc>
      </w:tr>
      <w:tr w:rsidR="00050138" w:rsidRPr="00642F24" w14:paraId="6AEB2274" w14:textId="77777777" w:rsidTr="00050138">
        <w:tc>
          <w:tcPr>
            <w:tcW w:w="4091" w:type="dxa"/>
            <w:tcBorders>
              <w:top w:val="single" w:sz="4" w:space="0" w:color="auto"/>
              <w:left w:val="nil"/>
              <w:bottom w:val="single" w:sz="4" w:space="0" w:color="auto"/>
              <w:right w:val="nil"/>
            </w:tcBorders>
            <w:shd w:val="clear" w:color="auto" w:fill="auto"/>
          </w:tcPr>
          <w:p w14:paraId="6169CBB2" w14:textId="77777777" w:rsidR="00050138" w:rsidRPr="00642F24" w:rsidRDefault="00050138" w:rsidP="00642F24">
            <w:pPr>
              <w:spacing w:after="0"/>
              <w:rPr>
                <w:rFonts w:ascii="Gill Sans MT" w:hAnsi="Gill Sans MT"/>
              </w:rPr>
            </w:pPr>
          </w:p>
        </w:tc>
        <w:tc>
          <w:tcPr>
            <w:tcW w:w="1767" w:type="dxa"/>
            <w:tcBorders>
              <w:top w:val="single" w:sz="4" w:space="0" w:color="auto"/>
              <w:left w:val="nil"/>
              <w:bottom w:val="single" w:sz="4" w:space="0" w:color="auto"/>
              <w:right w:val="nil"/>
            </w:tcBorders>
            <w:shd w:val="clear" w:color="auto" w:fill="auto"/>
          </w:tcPr>
          <w:p w14:paraId="32B8644D" w14:textId="77777777" w:rsidR="00050138" w:rsidRPr="00642F24" w:rsidRDefault="00050138" w:rsidP="00642F24">
            <w:pPr>
              <w:spacing w:after="0"/>
              <w:jc w:val="center"/>
              <w:rPr>
                <w:rFonts w:ascii="Gill Sans MT" w:hAnsi="Gill Sans MT"/>
              </w:rPr>
            </w:pPr>
          </w:p>
        </w:tc>
        <w:tc>
          <w:tcPr>
            <w:tcW w:w="2483" w:type="dxa"/>
            <w:tcBorders>
              <w:top w:val="single" w:sz="4" w:space="0" w:color="auto"/>
              <w:left w:val="nil"/>
              <w:bottom w:val="single" w:sz="4" w:space="0" w:color="auto"/>
              <w:right w:val="nil"/>
            </w:tcBorders>
            <w:shd w:val="clear" w:color="auto" w:fill="auto"/>
          </w:tcPr>
          <w:p w14:paraId="66ECA261" w14:textId="77777777" w:rsidR="00050138" w:rsidRPr="00642F24" w:rsidRDefault="00050138" w:rsidP="00642F24">
            <w:pPr>
              <w:spacing w:after="0"/>
              <w:jc w:val="center"/>
              <w:rPr>
                <w:rFonts w:ascii="Gill Sans MT" w:hAnsi="Gill Sans MT"/>
              </w:rPr>
            </w:pPr>
          </w:p>
        </w:tc>
        <w:tc>
          <w:tcPr>
            <w:tcW w:w="1513" w:type="dxa"/>
            <w:tcBorders>
              <w:top w:val="single" w:sz="4" w:space="0" w:color="auto"/>
              <w:left w:val="nil"/>
              <w:bottom w:val="single" w:sz="4" w:space="0" w:color="auto"/>
              <w:right w:val="nil"/>
            </w:tcBorders>
            <w:shd w:val="clear" w:color="auto" w:fill="auto"/>
          </w:tcPr>
          <w:p w14:paraId="1F1E5D39" w14:textId="77777777" w:rsidR="00050138" w:rsidRPr="00642F24" w:rsidRDefault="00050138" w:rsidP="00642F24">
            <w:pPr>
              <w:spacing w:after="0"/>
              <w:jc w:val="center"/>
              <w:rPr>
                <w:rFonts w:ascii="Gill Sans MT" w:hAnsi="Gill Sans MT"/>
              </w:rPr>
            </w:pPr>
          </w:p>
        </w:tc>
      </w:tr>
      <w:tr w:rsidR="006870CE" w:rsidRPr="00642F24" w14:paraId="3B29E1DE" w14:textId="77777777" w:rsidTr="00050138">
        <w:tc>
          <w:tcPr>
            <w:tcW w:w="4091" w:type="dxa"/>
            <w:tcBorders>
              <w:top w:val="single" w:sz="4" w:space="0" w:color="auto"/>
            </w:tcBorders>
            <w:shd w:val="clear" w:color="auto" w:fill="B2A1C7"/>
          </w:tcPr>
          <w:p w14:paraId="5995B8AC" w14:textId="77777777" w:rsidR="006870CE" w:rsidRPr="00642F24" w:rsidRDefault="006870CE" w:rsidP="006870CE">
            <w:pPr>
              <w:spacing w:after="0"/>
              <w:rPr>
                <w:rFonts w:ascii="Gill Sans MT" w:hAnsi="Gill Sans MT"/>
                <w:b/>
              </w:rPr>
            </w:pPr>
            <w:r w:rsidRPr="00642F24">
              <w:rPr>
                <w:rFonts w:ascii="Gill Sans MT" w:hAnsi="Gill Sans MT"/>
                <w:b/>
              </w:rPr>
              <w:t>Dettaglio credi formativi</w:t>
            </w:r>
          </w:p>
        </w:tc>
        <w:tc>
          <w:tcPr>
            <w:tcW w:w="1767" w:type="dxa"/>
            <w:tcBorders>
              <w:top w:val="single" w:sz="4" w:space="0" w:color="auto"/>
            </w:tcBorders>
            <w:shd w:val="clear" w:color="auto" w:fill="auto"/>
          </w:tcPr>
          <w:p w14:paraId="5FDA7420" w14:textId="77777777" w:rsidR="006870CE" w:rsidRPr="00F12B94" w:rsidRDefault="006870CE" w:rsidP="006870CE">
            <w:pPr>
              <w:spacing w:after="0"/>
              <w:jc w:val="center"/>
              <w:rPr>
                <w:rFonts w:ascii="Gill Sans MT" w:hAnsi="Gill Sans MT"/>
              </w:rPr>
            </w:pPr>
            <w:r w:rsidRPr="00F12B94">
              <w:rPr>
                <w:rFonts w:ascii="Gill Sans MT" w:hAnsi="Gill Sans MT"/>
              </w:rPr>
              <w:t>Ambito disciplinare</w:t>
            </w:r>
          </w:p>
        </w:tc>
        <w:tc>
          <w:tcPr>
            <w:tcW w:w="2483" w:type="dxa"/>
            <w:tcBorders>
              <w:top w:val="single" w:sz="4" w:space="0" w:color="auto"/>
            </w:tcBorders>
            <w:shd w:val="clear" w:color="auto" w:fill="auto"/>
          </w:tcPr>
          <w:p w14:paraId="5AA5E111" w14:textId="77777777" w:rsidR="006870CE" w:rsidRPr="00F12B94" w:rsidRDefault="006870CE" w:rsidP="006870CE">
            <w:pPr>
              <w:spacing w:after="0"/>
              <w:jc w:val="center"/>
              <w:rPr>
                <w:rFonts w:ascii="Gill Sans MT" w:hAnsi="Gill Sans MT"/>
              </w:rPr>
            </w:pPr>
            <w:r w:rsidRPr="00F12B94">
              <w:rPr>
                <w:rFonts w:ascii="Gill Sans MT" w:hAnsi="Gill Sans MT"/>
              </w:rPr>
              <w:t>SSD</w:t>
            </w:r>
          </w:p>
        </w:tc>
        <w:tc>
          <w:tcPr>
            <w:tcW w:w="1513" w:type="dxa"/>
            <w:tcBorders>
              <w:top w:val="single" w:sz="4" w:space="0" w:color="auto"/>
            </w:tcBorders>
            <w:shd w:val="clear" w:color="auto" w:fill="auto"/>
          </w:tcPr>
          <w:p w14:paraId="28B8232B" w14:textId="77777777" w:rsidR="006870CE" w:rsidRPr="00642F24" w:rsidRDefault="006870CE" w:rsidP="006870CE">
            <w:pPr>
              <w:spacing w:after="0"/>
              <w:jc w:val="center"/>
              <w:rPr>
                <w:rFonts w:ascii="Gill Sans MT" w:hAnsi="Gill Sans MT"/>
              </w:rPr>
            </w:pPr>
            <w:r w:rsidRPr="00642F24">
              <w:rPr>
                <w:rFonts w:ascii="Gill Sans MT" w:hAnsi="Gill Sans MT"/>
              </w:rPr>
              <w:t>Crediti</w:t>
            </w:r>
          </w:p>
        </w:tc>
      </w:tr>
      <w:tr w:rsidR="006870CE" w:rsidRPr="00642F24" w14:paraId="197F33F3" w14:textId="77777777" w:rsidTr="00050138">
        <w:tc>
          <w:tcPr>
            <w:tcW w:w="4091" w:type="dxa"/>
            <w:tcBorders>
              <w:bottom w:val="single" w:sz="4" w:space="0" w:color="auto"/>
            </w:tcBorders>
            <w:shd w:val="clear" w:color="auto" w:fill="FFFFFF"/>
          </w:tcPr>
          <w:p w14:paraId="50CAD2CC" w14:textId="77777777" w:rsidR="006870CE" w:rsidRPr="00642F24" w:rsidRDefault="006870CE" w:rsidP="006870CE">
            <w:pPr>
              <w:spacing w:after="0"/>
              <w:rPr>
                <w:rFonts w:ascii="Gill Sans MT" w:hAnsi="Gill Sans MT"/>
              </w:rPr>
            </w:pPr>
          </w:p>
        </w:tc>
        <w:tc>
          <w:tcPr>
            <w:tcW w:w="1767" w:type="dxa"/>
            <w:tcBorders>
              <w:bottom w:val="single" w:sz="4" w:space="0" w:color="auto"/>
            </w:tcBorders>
            <w:shd w:val="clear" w:color="auto" w:fill="FFFFFF"/>
          </w:tcPr>
          <w:p w14:paraId="1005AB16" w14:textId="77777777" w:rsidR="006870CE" w:rsidRPr="00F12B94" w:rsidRDefault="006870CE" w:rsidP="006870CE">
            <w:pPr>
              <w:spacing w:after="0"/>
              <w:jc w:val="center"/>
              <w:rPr>
                <w:rFonts w:ascii="Gill Sans MT" w:hAnsi="Gill Sans MT"/>
              </w:rPr>
            </w:pPr>
            <w:r w:rsidRPr="00F12B94">
              <w:rPr>
                <w:rFonts w:ascii="Gill Sans MT" w:hAnsi="Gill Sans MT"/>
              </w:rPr>
              <w:t>Psicologia Clinica</w:t>
            </w:r>
          </w:p>
        </w:tc>
        <w:tc>
          <w:tcPr>
            <w:tcW w:w="2483" w:type="dxa"/>
            <w:tcBorders>
              <w:bottom w:val="single" w:sz="4" w:space="0" w:color="auto"/>
            </w:tcBorders>
            <w:shd w:val="clear" w:color="auto" w:fill="FFFFFF"/>
          </w:tcPr>
          <w:p w14:paraId="44812FB4" w14:textId="77777777" w:rsidR="006870CE" w:rsidRPr="00F12B94" w:rsidRDefault="006870CE" w:rsidP="006870CE">
            <w:pPr>
              <w:spacing w:after="0"/>
              <w:jc w:val="center"/>
              <w:rPr>
                <w:rFonts w:ascii="Gill Sans MT" w:hAnsi="Gill Sans MT"/>
              </w:rPr>
            </w:pPr>
            <w:r w:rsidRPr="00F12B94">
              <w:rPr>
                <w:rFonts w:ascii="Gill Sans MT" w:hAnsi="Gill Sans MT"/>
              </w:rPr>
              <w:t>M-PSI/08</w:t>
            </w:r>
          </w:p>
        </w:tc>
        <w:tc>
          <w:tcPr>
            <w:tcW w:w="1513" w:type="dxa"/>
            <w:tcBorders>
              <w:bottom w:val="single" w:sz="4" w:space="0" w:color="auto"/>
            </w:tcBorders>
            <w:shd w:val="clear" w:color="auto" w:fill="FFFFFF"/>
          </w:tcPr>
          <w:p w14:paraId="2B0FD586" w14:textId="1564766E" w:rsidR="006870CE" w:rsidRPr="00642F24" w:rsidRDefault="00D26264" w:rsidP="006870CE">
            <w:pPr>
              <w:spacing w:after="0"/>
              <w:jc w:val="center"/>
              <w:rPr>
                <w:rFonts w:ascii="Gill Sans MT" w:hAnsi="Gill Sans MT"/>
              </w:rPr>
            </w:pPr>
            <w:r>
              <w:rPr>
                <w:rFonts w:ascii="Gill Sans MT" w:hAnsi="Gill Sans MT"/>
              </w:rPr>
              <w:t>2</w:t>
            </w:r>
          </w:p>
        </w:tc>
      </w:tr>
      <w:tr w:rsidR="00050138" w:rsidRPr="00642F24" w14:paraId="35041190" w14:textId="77777777" w:rsidTr="00050138">
        <w:tc>
          <w:tcPr>
            <w:tcW w:w="4091" w:type="dxa"/>
            <w:tcBorders>
              <w:top w:val="single" w:sz="4" w:space="0" w:color="auto"/>
              <w:left w:val="nil"/>
              <w:bottom w:val="single" w:sz="4" w:space="0" w:color="auto"/>
              <w:right w:val="nil"/>
            </w:tcBorders>
            <w:shd w:val="clear" w:color="auto" w:fill="FFFFFF"/>
          </w:tcPr>
          <w:p w14:paraId="3FF8A295" w14:textId="77777777" w:rsidR="00050138" w:rsidRPr="00642F24" w:rsidRDefault="00050138" w:rsidP="00642F24">
            <w:pPr>
              <w:spacing w:after="0"/>
              <w:rPr>
                <w:rFonts w:ascii="Gill Sans MT" w:hAnsi="Gill Sans MT"/>
              </w:rPr>
            </w:pPr>
          </w:p>
        </w:tc>
        <w:tc>
          <w:tcPr>
            <w:tcW w:w="1767" w:type="dxa"/>
            <w:tcBorders>
              <w:top w:val="single" w:sz="4" w:space="0" w:color="auto"/>
              <w:left w:val="nil"/>
              <w:bottom w:val="single" w:sz="4" w:space="0" w:color="auto"/>
              <w:right w:val="nil"/>
            </w:tcBorders>
            <w:shd w:val="clear" w:color="auto" w:fill="FFFFFF"/>
          </w:tcPr>
          <w:p w14:paraId="4081F589" w14:textId="77777777" w:rsidR="00050138" w:rsidRPr="00642F24" w:rsidRDefault="00050138" w:rsidP="00642F24">
            <w:pPr>
              <w:spacing w:after="0"/>
              <w:jc w:val="center"/>
              <w:rPr>
                <w:rFonts w:ascii="Gill Sans MT" w:hAnsi="Gill Sans MT"/>
              </w:rPr>
            </w:pPr>
          </w:p>
        </w:tc>
        <w:tc>
          <w:tcPr>
            <w:tcW w:w="2483" w:type="dxa"/>
            <w:tcBorders>
              <w:top w:val="single" w:sz="4" w:space="0" w:color="auto"/>
              <w:left w:val="nil"/>
              <w:bottom w:val="single" w:sz="4" w:space="0" w:color="auto"/>
              <w:right w:val="nil"/>
            </w:tcBorders>
            <w:shd w:val="clear" w:color="auto" w:fill="FFFFFF"/>
          </w:tcPr>
          <w:p w14:paraId="54B56694" w14:textId="77777777" w:rsidR="00050138" w:rsidRPr="00642F24" w:rsidRDefault="00050138" w:rsidP="00642F24">
            <w:pPr>
              <w:spacing w:after="0"/>
              <w:jc w:val="center"/>
              <w:rPr>
                <w:rFonts w:ascii="Gill Sans MT" w:hAnsi="Gill Sans MT"/>
              </w:rPr>
            </w:pPr>
          </w:p>
        </w:tc>
        <w:tc>
          <w:tcPr>
            <w:tcW w:w="1513" w:type="dxa"/>
            <w:tcBorders>
              <w:top w:val="single" w:sz="4" w:space="0" w:color="auto"/>
              <w:left w:val="nil"/>
              <w:bottom w:val="single" w:sz="4" w:space="0" w:color="auto"/>
              <w:right w:val="nil"/>
            </w:tcBorders>
            <w:shd w:val="clear" w:color="auto" w:fill="FFFFFF"/>
          </w:tcPr>
          <w:p w14:paraId="4E2D257D" w14:textId="77777777" w:rsidR="00050138" w:rsidRPr="00642F24" w:rsidRDefault="00050138" w:rsidP="00642F24">
            <w:pPr>
              <w:spacing w:after="0"/>
              <w:jc w:val="center"/>
              <w:rPr>
                <w:rFonts w:ascii="Gill Sans MT" w:hAnsi="Gill Sans MT"/>
              </w:rPr>
            </w:pPr>
          </w:p>
        </w:tc>
      </w:tr>
      <w:tr w:rsidR="00050138" w:rsidRPr="00642F24" w14:paraId="1CE6A978" w14:textId="77777777" w:rsidTr="00050138">
        <w:tc>
          <w:tcPr>
            <w:tcW w:w="4091" w:type="dxa"/>
            <w:tcBorders>
              <w:top w:val="single" w:sz="4" w:space="0" w:color="auto"/>
            </w:tcBorders>
            <w:shd w:val="clear" w:color="auto" w:fill="B2A1C7"/>
          </w:tcPr>
          <w:p w14:paraId="7822A364" w14:textId="77777777" w:rsidR="00050138" w:rsidRPr="00642F24" w:rsidRDefault="00050138" w:rsidP="00642F24">
            <w:pPr>
              <w:spacing w:after="0"/>
              <w:rPr>
                <w:rFonts w:ascii="Gill Sans MT" w:hAnsi="Gill Sans MT"/>
                <w:b/>
              </w:rPr>
            </w:pPr>
            <w:r w:rsidRPr="00642F24">
              <w:rPr>
                <w:rFonts w:ascii="Gill Sans MT" w:hAnsi="Gill Sans MT"/>
                <w:b/>
              </w:rPr>
              <w:t>Modalità di erogazione</w:t>
            </w:r>
          </w:p>
        </w:tc>
        <w:tc>
          <w:tcPr>
            <w:tcW w:w="5763" w:type="dxa"/>
            <w:gridSpan w:val="3"/>
            <w:tcBorders>
              <w:top w:val="single" w:sz="4" w:space="0" w:color="auto"/>
            </w:tcBorders>
            <w:shd w:val="clear" w:color="auto" w:fill="auto"/>
          </w:tcPr>
          <w:p w14:paraId="63E32A9D" w14:textId="77777777" w:rsidR="00050138" w:rsidRPr="00642F24" w:rsidRDefault="00050138" w:rsidP="00642F24">
            <w:pPr>
              <w:spacing w:after="0"/>
              <w:jc w:val="center"/>
              <w:rPr>
                <w:rFonts w:ascii="Gill Sans MT" w:hAnsi="Gill Sans MT"/>
              </w:rPr>
            </w:pPr>
          </w:p>
        </w:tc>
      </w:tr>
      <w:tr w:rsidR="00050138" w:rsidRPr="00642F24" w14:paraId="76C8FBD1" w14:textId="77777777" w:rsidTr="00050138">
        <w:tc>
          <w:tcPr>
            <w:tcW w:w="4091" w:type="dxa"/>
            <w:shd w:val="clear" w:color="auto" w:fill="auto"/>
          </w:tcPr>
          <w:p w14:paraId="580031AA" w14:textId="77777777" w:rsidR="00050138" w:rsidRPr="00642F24" w:rsidRDefault="00050138" w:rsidP="00642F24">
            <w:pPr>
              <w:spacing w:after="0"/>
              <w:rPr>
                <w:rFonts w:ascii="Gill Sans MT" w:hAnsi="Gill Sans MT"/>
              </w:rPr>
            </w:pPr>
            <w:r w:rsidRPr="00642F24">
              <w:rPr>
                <w:rFonts w:ascii="Gill Sans MT" w:hAnsi="Gill Sans MT"/>
              </w:rPr>
              <w:t>Periodo di erogazione</w:t>
            </w:r>
          </w:p>
        </w:tc>
        <w:tc>
          <w:tcPr>
            <w:tcW w:w="5763" w:type="dxa"/>
            <w:gridSpan w:val="3"/>
            <w:shd w:val="clear" w:color="auto" w:fill="auto"/>
          </w:tcPr>
          <w:p w14:paraId="1A7E3521" w14:textId="77777777" w:rsidR="00050138" w:rsidRPr="00642F24" w:rsidRDefault="006870CE" w:rsidP="00050138">
            <w:pPr>
              <w:spacing w:after="0"/>
              <w:jc w:val="both"/>
              <w:rPr>
                <w:rFonts w:ascii="Gill Sans MT" w:hAnsi="Gill Sans MT"/>
              </w:rPr>
            </w:pPr>
            <w:r>
              <w:rPr>
                <w:rFonts w:ascii="Gill Sans MT" w:hAnsi="Gill Sans MT"/>
              </w:rPr>
              <w:t>I</w:t>
            </w:r>
            <w:r w:rsidR="00301E9B">
              <w:rPr>
                <w:rFonts w:ascii="Gill Sans MT" w:hAnsi="Gill Sans MT"/>
              </w:rPr>
              <w:t xml:space="preserve"> </w:t>
            </w:r>
            <w:r w:rsidR="00050138" w:rsidRPr="00642F24">
              <w:rPr>
                <w:rFonts w:ascii="Gill Sans MT" w:hAnsi="Gill Sans MT"/>
              </w:rPr>
              <w:t>semestre</w:t>
            </w:r>
          </w:p>
        </w:tc>
      </w:tr>
      <w:tr w:rsidR="00050138" w:rsidRPr="00642F24" w14:paraId="5033DD95" w14:textId="77777777" w:rsidTr="00176F96">
        <w:tc>
          <w:tcPr>
            <w:tcW w:w="4091" w:type="dxa"/>
            <w:tcBorders>
              <w:bottom w:val="single" w:sz="4" w:space="0" w:color="000000"/>
            </w:tcBorders>
            <w:shd w:val="clear" w:color="auto" w:fill="auto"/>
          </w:tcPr>
          <w:p w14:paraId="1771700C" w14:textId="77777777" w:rsidR="00050138" w:rsidRPr="00642F24" w:rsidRDefault="00050138" w:rsidP="00642F24">
            <w:pPr>
              <w:spacing w:after="0"/>
              <w:rPr>
                <w:rFonts w:ascii="Gill Sans MT" w:hAnsi="Gill Sans MT"/>
              </w:rPr>
            </w:pPr>
            <w:r w:rsidRPr="00642F24">
              <w:rPr>
                <w:rFonts w:ascii="Gill Sans MT" w:hAnsi="Gill Sans MT"/>
              </w:rPr>
              <w:t>Anno di corso</w:t>
            </w:r>
          </w:p>
        </w:tc>
        <w:tc>
          <w:tcPr>
            <w:tcW w:w="5763" w:type="dxa"/>
            <w:gridSpan w:val="3"/>
            <w:tcBorders>
              <w:bottom w:val="single" w:sz="4" w:space="0" w:color="000000"/>
            </w:tcBorders>
            <w:shd w:val="clear" w:color="auto" w:fill="auto"/>
          </w:tcPr>
          <w:p w14:paraId="75E43E38" w14:textId="2F4B2ED0" w:rsidR="00050138" w:rsidRPr="00642F24" w:rsidRDefault="007454C5" w:rsidP="00642F24">
            <w:pPr>
              <w:spacing w:after="0"/>
              <w:jc w:val="both"/>
              <w:rPr>
                <w:rFonts w:ascii="Gill Sans MT" w:hAnsi="Gill Sans MT"/>
              </w:rPr>
            </w:pPr>
            <w:r>
              <w:rPr>
                <w:rFonts w:ascii="Gill Sans MT" w:hAnsi="Gill Sans MT"/>
              </w:rPr>
              <w:t>V</w:t>
            </w:r>
            <w:r w:rsidR="006870CE">
              <w:rPr>
                <w:rFonts w:ascii="Gill Sans MT" w:hAnsi="Gill Sans MT"/>
              </w:rPr>
              <w:t xml:space="preserve"> </w:t>
            </w:r>
            <w:r w:rsidR="00301E9B">
              <w:rPr>
                <w:rFonts w:ascii="Gill Sans MT" w:hAnsi="Gill Sans MT"/>
              </w:rPr>
              <w:t>anno</w:t>
            </w:r>
          </w:p>
        </w:tc>
      </w:tr>
      <w:tr w:rsidR="00050138" w:rsidRPr="00642F24" w14:paraId="4181F44E" w14:textId="77777777" w:rsidTr="00176F96">
        <w:tc>
          <w:tcPr>
            <w:tcW w:w="4091" w:type="dxa"/>
            <w:tcBorders>
              <w:bottom w:val="single" w:sz="4" w:space="0" w:color="auto"/>
            </w:tcBorders>
            <w:shd w:val="clear" w:color="auto" w:fill="auto"/>
          </w:tcPr>
          <w:p w14:paraId="70C8850D" w14:textId="77777777" w:rsidR="00050138" w:rsidRPr="00642F24" w:rsidRDefault="00050138" w:rsidP="00642F24">
            <w:pPr>
              <w:spacing w:after="0"/>
              <w:rPr>
                <w:rFonts w:ascii="Gill Sans MT" w:hAnsi="Gill Sans MT"/>
              </w:rPr>
            </w:pPr>
            <w:r w:rsidRPr="00642F24">
              <w:rPr>
                <w:rFonts w:ascii="Gill Sans MT" w:hAnsi="Gill Sans MT"/>
              </w:rPr>
              <w:t>Modalità di erogazione</w:t>
            </w:r>
          </w:p>
        </w:tc>
        <w:tc>
          <w:tcPr>
            <w:tcW w:w="5763" w:type="dxa"/>
            <w:gridSpan w:val="3"/>
            <w:tcBorders>
              <w:bottom w:val="single" w:sz="4" w:space="0" w:color="auto"/>
            </w:tcBorders>
            <w:shd w:val="clear" w:color="auto" w:fill="auto"/>
          </w:tcPr>
          <w:p w14:paraId="57A54174" w14:textId="5E2A35AC" w:rsidR="006870CE" w:rsidRPr="00F12B94" w:rsidRDefault="006870CE" w:rsidP="006870CE">
            <w:pPr>
              <w:spacing w:after="0"/>
              <w:jc w:val="both"/>
              <w:rPr>
                <w:rFonts w:ascii="Gill Sans MT" w:hAnsi="Gill Sans MT"/>
              </w:rPr>
            </w:pPr>
            <w:r w:rsidRPr="00F12B94">
              <w:rPr>
                <w:rFonts w:ascii="Gill Sans MT" w:hAnsi="Gill Sans MT"/>
              </w:rPr>
              <w:t>Lezioni frontali</w:t>
            </w:r>
            <w:r w:rsidR="00942C63">
              <w:rPr>
                <w:rFonts w:ascii="Gill Sans MT" w:hAnsi="Gill Sans MT"/>
              </w:rPr>
              <w:t xml:space="preserve"> (Piattaforma Teams codice:</w:t>
            </w:r>
            <w:r w:rsidR="007454C5">
              <w:t xml:space="preserve"> </w:t>
            </w:r>
            <w:r w:rsidR="007454C5" w:rsidRPr="007454C5">
              <w:rPr>
                <w:rFonts w:ascii="Gill Sans MT" w:hAnsi="Gill Sans MT"/>
              </w:rPr>
              <w:t>1i7ofmf</w:t>
            </w:r>
            <w:r w:rsidR="00942C63">
              <w:rPr>
                <w:rFonts w:ascii="Gill Sans MT" w:hAnsi="Gill Sans MT"/>
              </w:rPr>
              <w:t>)</w:t>
            </w:r>
          </w:p>
          <w:p w14:paraId="79CCD12F" w14:textId="77777777" w:rsidR="00050138" w:rsidRPr="00642F24" w:rsidRDefault="006870CE" w:rsidP="006870CE">
            <w:pPr>
              <w:spacing w:after="0"/>
              <w:jc w:val="both"/>
              <w:rPr>
                <w:rFonts w:ascii="Gill Sans MT" w:hAnsi="Gill Sans MT"/>
              </w:rPr>
            </w:pPr>
            <w:r w:rsidRPr="00F12B94">
              <w:rPr>
                <w:rFonts w:ascii="Gill Sans MT" w:hAnsi="Gill Sans MT"/>
              </w:rPr>
              <w:t>Esercitazioni</w:t>
            </w:r>
          </w:p>
        </w:tc>
      </w:tr>
      <w:tr w:rsidR="00176F96" w:rsidRPr="00642F24" w14:paraId="4BF3C605" w14:textId="77777777" w:rsidTr="00176F96">
        <w:tc>
          <w:tcPr>
            <w:tcW w:w="4091" w:type="dxa"/>
            <w:tcBorders>
              <w:top w:val="nil"/>
              <w:left w:val="nil"/>
              <w:bottom w:val="single" w:sz="4" w:space="0" w:color="auto"/>
              <w:right w:val="nil"/>
            </w:tcBorders>
            <w:shd w:val="clear" w:color="auto" w:fill="auto"/>
          </w:tcPr>
          <w:p w14:paraId="31863478" w14:textId="77777777" w:rsidR="00176F96" w:rsidRPr="00642F24" w:rsidRDefault="00176F96" w:rsidP="00642F24">
            <w:pPr>
              <w:spacing w:after="0"/>
              <w:rPr>
                <w:rFonts w:ascii="Gill Sans MT" w:hAnsi="Gill Sans MT"/>
              </w:rPr>
            </w:pPr>
          </w:p>
        </w:tc>
        <w:tc>
          <w:tcPr>
            <w:tcW w:w="5763" w:type="dxa"/>
            <w:gridSpan w:val="3"/>
            <w:tcBorders>
              <w:top w:val="nil"/>
              <w:left w:val="nil"/>
              <w:bottom w:val="single" w:sz="4" w:space="0" w:color="auto"/>
              <w:right w:val="nil"/>
            </w:tcBorders>
            <w:shd w:val="clear" w:color="auto" w:fill="auto"/>
          </w:tcPr>
          <w:p w14:paraId="0497BB29" w14:textId="77777777" w:rsidR="00176F96" w:rsidRPr="00642F24" w:rsidRDefault="00176F96" w:rsidP="00642F24">
            <w:pPr>
              <w:spacing w:after="0"/>
              <w:jc w:val="both"/>
              <w:rPr>
                <w:rFonts w:ascii="Gill Sans MT" w:hAnsi="Gill Sans MT"/>
              </w:rPr>
            </w:pPr>
          </w:p>
        </w:tc>
      </w:tr>
      <w:tr w:rsidR="00050138" w:rsidRPr="00642F24" w14:paraId="51A1B4CE" w14:textId="77777777" w:rsidTr="00176F96">
        <w:tc>
          <w:tcPr>
            <w:tcW w:w="4091" w:type="dxa"/>
            <w:tcBorders>
              <w:top w:val="single" w:sz="4" w:space="0" w:color="auto"/>
            </w:tcBorders>
            <w:shd w:val="clear" w:color="auto" w:fill="B2A1C7"/>
          </w:tcPr>
          <w:p w14:paraId="62009B82" w14:textId="77777777" w:rsidR="00050138" w:rsidRPr="00AB4DE2" w:rsidRDefault="00050138" w:rsidP="00642F24">
            <w:pPr>
              <w:spacing w:after="0"/>
              <w:rPr>
                <w:rFonts w:ascii="Gill Sans MT" w:hAnsi="Gill Sans MT"/>
                <w:b/>
              </w:rPr>
            </w:pPr>
            <w:r w:rsidRPr="00AB4DE2">
              <w:rPr>
                <w:rFonts w:ascii="Gill Sans MT" w:hAnsi="Gill Sans MT"/>
                <w:b/>
              </w:rPr>
              <w:t xml:space="preserve">Organizzazione della didattica </w:t>
            </w:r>
          </w:p>
        </w:tc>
        <w:tc>
          <w:tcPr>
            <w:tcW w:w="5763" w:type="dxa"/>
            <w:gridSpan w:val="3"/>
            <w:tcBorders>
              <w:top w:val="single" w:sz="4" w:space="0" w:color="auto"/>
            </w:tcBorders>
            <w:shd w:val="clear" w:color="auto" w:fill="auto"/>
          </w:tcPr>
          <w:p w14:paraId="4C5AC76E" w14:textId="77777777" w:rsidR="00050138" w:rsidRPr="00642F24" w:rsidRDefault="00050138" w:rsidP="00642F24">
            <w:pPr>
              <w:spacing w:after="0"/>
              <w:jc w:val="both"/>
              <w:rPr>
                <w:rFonts w:ascii="Gill Sans MT" w:hAnsi="Gill Sans MT"/>
              </w:rPr>
            </w:pPr>
          </w:p>
        </w:tc>
      </w:tr>
      <w:tr w:rsidR="00050138" w:rsidRPr="00642F24" w14:paraId="49842DBE" w14:textId="77777777" w:rsidTr="00050138">
        <w:tc>
          <w:tcPr>
            <w:tcW w:w="4091" w:type="dxa"/>
            <w:shd w:val="clear" w:color="auto" w:fill="auto"/>
          </w:tcPr>
          <w:p w14:paraId="43A2279D" w14:textId="77777777" w:rsidR="00050138" w:rsidRPr="00AB4DE2" w:rsidRDefault="002F1C56" w:rsidP="00642F24">
            <w:pPr>
              <w:spacing w:after="0"/>
              <w:rPr>
                <w:rFonts w:ascii="Gill Sans MT" w:hAnsi="Gill Sans MT"/>
              </w:rPr>
            </w:pPr>
            <w:r w:rsidRPr="00AB4DE2">
              <w:rPr>
                <w:rFonts w:ascii="Gill Sans MT" w:hAnsi="Gill Sans MT"/>
              </w:rPr>
              <w:t>Ore totali</w:t>
            </w:r>
          </w:p>
        </w:tc>
        <w:tc>
          <w:tcPr>
            <w:tcW w:w="5763" w:type="dxa"/>
            <w:gridSpan w:val="3"/>
            <w:shd w:val="clear" w:color="auto" w:fill="auto"/>
          </w:tcPr>
          <w:p w14:paraId="3ED697A3" w14:textId="77777777" w:rsidR="00050138" w:rsidRPr="00642F24" w:rsidRDefault="00450305" w:rsidP="00642F24">
            <w:pPr>
              <w:spacing w:after="0"/>
              <w:jc w:val="both"/>
              <w:rPr>
                <w:rFonts w:ascii="Gill Sans MT" w:hAnsi="Gill Sans MT"/>
              </w:rPr>
            </w:pPr>
            <w:r>
              <w:rPr>
                <w:rFonts w:ascii="Gill Sans MT" w:hAnsi="Gill Sans MT"/>
              </w:rPr>
              <w:t>50</w:t>
            </w:r>
          </w:p>
        </w:tc>
      </w:tr>
      <w:tr w:rsidR="00050138" w:rsidRPr="00642F24" w14:paraId="3C67B595" w14:textId="77777777" w:rsidTr="00050138">
        <w:tc>
          <w:tcPr>
            <w:tcW w:w="4091" w:type="dxa"/>
            <w:shd w:val="clear" w:color="auto" w:fill="auto"/>
          </w:tcPr>
          <w:p w14:paraId="6EDBB095" w14:textId="77777777" w:rsidR="00050138" w:rsidRPr="00642F24" w:rsidRDefault="00050138" w:rsidP="00642F24">
            <w:pPr>
              <w:spacing w:after="0"/>
              <w:rPr>
                <w:rFonts w:ascii="Gill Sans MT" w:hAnsi="Gill Sans MT"/>
              </w:rPr>
            </w:pPr>
            <w:r w:rsidRPr="00642F24">
              <w:rPr>
                <w:rFonts w:ascii="Gill Sans MT" w:hAnsi="Gill Sans MT"/>
              </w:rPr>
              <w:t>Ore di corso</w:t>
            </w:r>
          </w:p>
        </w:tc>
        <w:tc>
          <w:tcPr>
            <w:tcW w:w="5763" w:type="dxa"/>
            <w:gridSpan w:val="3"/>
            <w:shd w:val="clear" w:color="auto" w:fill="auto"/>
          </w:tcPr>
          <w:p w14:paraId="7D1226CE" w14:textId="77777777" w:rsidR="00050138" w:rsidRPr="00642F24" w:rsidRDefault="00450305" w:rsidP="00642F24">
            <w:pPr>
              <w:spacing w:after="0"/>
              <w:jc w:val="both"/>
              <w:rPr>
                <w:rFonts w:ascii="Gill Sans MT" w:hAnsi="Gill Sans MT"/>
              </w:rPr>
            </w:pPr>
            <w:r>
              <w:rPr>
                <w:rFonts w:ascii="Gill Sans MT" w:hAnsi="Gill Sans MT"/>
              </w:rPr>
              <w:t>20</w:t>
            </w:r>
          </w:p>
        </w:tc>
      </w:tr>
      <w:tr w:rsidR="00050138" w:rsidRPr="00642F24" w14:paraId="00E38DCE" w14:textId="77777777" w:rsidTr="00050138">
        <w:tc>
          <w:tcPr>
            <w:tcW w:w="4091" w:type="dxa"/>
            <w:tcBorders>
              <w:bottom w:val="single" w:sz="4" w:space="0" w:color="000000"/>
            </w:tcBorders>
            <w:shd w:val="clear" w:color="auto" w:fill="auto"/>
          </w:tcPr>
          <w:p w14:paraId="71ADDBA2" w14:textId="77777777" w:rsidR="00050138" w:rsidRPr="00642F24" w:rsidRDefault="00050138" w:rsidP="00642F24">
            <w:pPr>
              <w:spacing w:after="0"/>
              <w:rPr>
                <w:rFonts w:ascii="Gill Sans MT" w:hAnsi="Gill Sans MT"/>
              </w:rPr>
            </w:pPr>
            <w:r w:rsidRPr="00642F24">
              <w:rPr>
                <w:rFonts w:ascii="Gill Sans MT" w:hAnsi="Gill Sans MT"/>
              </w:rPr>
              <w:t>Ore di studio individuale</w:t>
            </w:r>
          </w:p>
        </w:tc>
        <w:tc>
          <w:tcPr>
            <w:tcW w:w="5763" w:type="dxa"/>
            <w:gridSpan w:val="3"/>
            <w:tcBorders>
              <w:bottom w:val="single" w:sz="4" w:space="0" w:color="000000"/>
            </w:tcBorders>
            <w:shd w:val="clear" w:color="auto" w:fill="auto"/>
          </w:tcPr>
          <w:p w14:paraId="35CFD322" w14:textId="77777777" w:rsidR="00050138" w:rsidRPr="00642F24" w:rsidRDefault="006870CE" w:rsidP="00642F24">
            <w:pPr>
              <w:spacing w:after="0"/>
              <w:jc w:val="both"/>
              <w:rPr>
                <w:rFonts w:ascii="Gill Sans MT" w:hAnsi="Gill Sans MT"/>
              </w:rPr>
            </w:pPr>
            <w:r>
              <w:rPr>
                <w:rFonts w:ascii="Gill Sans MT" w:hAnsi="Gill Sans MT"/>
              </w:rPr>
              <w:t>30</w:t>
            </w:r>
          </w:p>
        </w:tc>
      </w:tr>
      <w:tr w:rsidR="00050138" w:rsidRPr="00642F24" w14:paraId="4460EE3D" w14:textId="77777777" w:rsidTr="00050138">
        <w:tc>
          <w:tcPr>
            <w:tcW w:w="4091" w:type="dxa"/>
            <w:tcBorders>
              <w:top w:val="single" w:sz="4" w:space="0" w:color="auto"/>
              <w:left w:val="nil"/>
              <w:bottom w:val="single" w:sz="4" w:space="0" w:color="auto"/>
              <w:right w:val="nil"/>
            </w:tcBorders>
            <w:shd w:val="clear" w:color="auto" w:fill="auto"/>
          </w:tcPr>
          <w:p w14:paraId="34C3D222" w14:textId="77777777"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14:paraId="576121F7" w14:textId="77777777" w:rsidR="00050138" w:rsidRPr="00642F24" w:rsidRDefault="00050138" w:rsidP="00642F24">
            <w:pPr>
              <w:spacing w:after="0"/>
              <w:jc w:val="both"/>
              <w:rPr>
                <w:rFonts w:ascii="Gill Sans MT" w:hAnsi="Gill Sans MT"/>
              </w:rPr>
            </w:pPr>
          </w:p>
        </w:tc>
      </w:tr>
      <w:tr w:rsidR="00050138" w:rsidRPr="00642F24" w14:paraId="3FC698BC" w14:textId="77777777" w:rsidTr="00050138">
        <w:tc>
          <w:tcPr>
            <w:tcW w:w="4091" w:type="dxa"/>
            <w:tcBorders>
              <w:top w:val="single" w:sz="4" w:space="0" w:color="auto"/>
            </w:tcBorders>
            <w:shd w:val="clear" w:color="auto" w:fill="B2A1C7"/>
          </w:tcPr>
          <w:p w14:paraId="55A072B9" w14:textId="77777777" w:rsidR="00050138" w:rsidRPr="00642F24" w:rsidRDefault="00050138" w:rsidP="00642F24">
            <w:pPr>
              <w:spacing w:after="0"/>
              <w:rPr>
                <w:rFonts w:ascii="Gill Sans MT" w:hAnsi="Gill Sans MT"/>
                <w:b/>
              </w:rPr>
            </w:pPr>
            <w:r w:rsidRPr="00642F24">
              <w:rPr>
                <w:rFonts w:ascii="Gill Sans MT" w:hAnsi="Gill Sans MT"/>
                <w:b/>
              </w:rPr>
              <w:t>C</w:t>
            </w:r>
            <w:r w:rsidRPr="00642F24">
              <w:rPr>
                <w:rFonts w:ascii="Gill Sans MT" w:hAnsi="Gill Sans MT"/>
                <w:b/>
                <w:shd w:val="clear" w:color="auto" w:fill="B2A1C7"/>
              </w:rPr>
              <w:t>alendario</w:t>
            </w:r>
          </w:p>
        </w:tc>
        <w:tc>
          <w:tcPr>
            <w:tcW w:w="5763" w:type="dxa"/>
            <w:gridSpan w:val="3"/>
            <w:tcBorders>
              <w:top w:val="single" w:sz="4" w:space="0" w:color="auto"/>
            </w:tcBorders>
            <w:shd w:val="clear" w:color="auto" w:fill="auto"/>
          </w:tcPr>
          <w:p w14:paraId="075E17E0" w14:textId="77777777" w:rsidR="00050138" w:rsidRPr="00642F24" w:rsidRDefault="00050138" w:rsidP="00642F24">
            <w:pPr>
              <w:spacing w:after="0"/>
              <w:jc w:val="both"/>
              <w:rPr>
                <w:rFonts w:ascii="Gill Sans MT" w:hAnsi="Gill Sans MT"/>
              </w:rPr>
            </w:pPr>
          </w:p>
        </w:tc>
      </w:tr>
      <w:tr w:rsidR="00050138" w:rsidRPr="00642F24" w14:paraId="014CE799" w14:textId="77777777" w:rsidTr="00050138">
        <w:tc>
          <w:tcPr>
            <w:tcW w:w="4091" w:type="dxa"/>
            <w:tcBorders>
              <w:bottom w:val="single" w:sz="4" w:space="0" w:color="000000"/>
            </w:tcBorders>
            <w:shd w:val="clear" w:color="auto" w:fill="auto"/>
          </w:tcPr>
          <w:p w14:paraId="40DE2C27" w14:textId="77777777" w:rsidR="00050138" w:rsidRPr="00642F24" w:rsidRDefault="00050138" w:rsidP="00642F24">
            <w:pPr>
              <w:spacing w:after="0"/>
              <w:rPr>
                <w:rFonts w:ascii="Gill Sans MT" w:hAnsi="Gill Sans MT"/>
              </w:rPr>
            </w:pPr>
            <w:r w:rsidRPr="00642F24">
              <w:rPr>
                <w:rFonts w:ascii="Gill Sans MT" w:hAnsi="Gill Sans MT"/>
              </w:rPr>
              <w:t>Inizio attività didattiche</w:t>
            </w:r>
          </w:p>
        </w:tc>
        <w:tc>
          <w:tcPr>
            <w:tcW w:w="5763" w:type="dxa"/>
            <w:gridSpan w:val="3"/>
            <w:tcBorders>
              <w:bottom w:val="single" w:sz="4" w:space="0" w:color="000000"/>
            </w:tcBorders>
            <w:shd w:val="clear" w:color="auto" w:fill="auto"/>
          </w:tcPr>
          <w:p w14:paraId="2650B56D" w14:textId="77777777" w:rsidR="00050138" w:rsidRPr="00642F24" w:rsidRDefault="00050138" w:rsidP="00642F24">
            <w:pPr>
              <w:spacing w:after="0"/>
              <w:jc w:val="both"/>
              <w:rPr>
                <w:rFonts w:ascii="Gill Sans MT" w:hAnsi="Gill Sans MT"/>
                <w:highlight w:val="red"/>
              </w:rPr>
            </w:pPr>
          </w:p>
        </w:tc>
      </w:tr>
      <w:tr w:rsidR="00050138" w:rsidRPr="00642F24" w14:paraId="5FA88179" w14:textId="77777777" w:rsidTr="00050138">
        <w:tc>
          <w:tcPr>
            <w:tcW w:w="4091" w:type="dxa"/>
            <w:tcBorders>
              <w:bottom w:val="single" w:sz="4" w:space="0" w:color="auto"/>
            </w:tcBorders>
            <w:shd w:val="clear" w:color="auto" w:fill="auto"/>
          </w:tcPr>
          <w:p w14:paraId="7E5D999E" w14:textId="77777777" w:rsidR="00050138" w:rsidRPr="00642F24" w:rsidRDefault="00050138" w:rsidP="00642F24">
            <w:pPr>
              <w:spacing w:after="0"/>
              <w:rPr>
                <w:rFonts w:ascii="Gill Sans MT" w:hAnsi="Gill Sans MT"/>
              </w:rPr>
            </w:pPr>
            <w:r w:rsidRPr="00642F24">
              <w:rPr>
                <w:rFonts w:ascii="Gill Sans MT" w:hAnsi="Gill Sans MT"/>
              </w:rPr>
              <w:t>Fine attività didattiche</w:t>
            </w:r>
          </w:p>
        </w:tc>
        <w:tc>
          <w:tcPr>
            <w:tcW w:w="5763" w:type="dxa"/>
            <w:gridSpan w:val="3"/>
            <w:tcBorders>
              <w:bottom w:val="single" w:sz="4" w:space="0" w:color="auto"/>
            </w:tcBorders>
            <w:shd w:val="clear" w:color="auto" w:fill="auto"/>
          </w:tcPr>
          <w:p w14:paraId="67DB35B6" w14:textId="77777777" w:rsidR="00050138" w:rsidRPr="00642F24" w:rsidRDefault="00050138" w:rsidP="00642F24">
            <w:pPr>
              <w:spacing w:after="0"/>
              <w:jc w:val="both"/>
              <w:rPr>
                <w:rFonts w:ascii="Gill Sans MT" w:hAnsi="Gill Sans MT"/>
              </w:rPr>
            </w:pPr>
          </w:p>
        </w:tc>
      </w:tr>
      <w:tr w:rsidR="00050138" w:rsidRPr="00642F24" w14:paraId="3D858063" w14:textId="77777777" w:rsidTr="00050138">
        <w:tc>
          <w:tcPr>
            <w:tcW w:w="4091" w:type="dxa"/>
            <w:tcBorders>
              <w:top w:val="single" w:sz="4" w:space="0" w:color="auto"/>
              <w:left w:val="nil"/>
              <w:bottom w:val="single" w:sz="4" w:space="0" w:color="auto"/>
              <w:right w:val="nil"/>
            </w:tcBorders>
            <w:shd w:val="clear" w:color="auto" w:fill="auto"/>
          </w:tcPr>
          <w:p w14:paraId="5E7BF08C" w14:textId="77777777"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14:paraId="53C812C9" w14:textId="77777777" w:rsidR="00050138" w:rsidRPr="00642F24" w:rsidRDefault="00050138" w:rsidP="00642F24">
            <w:pPr>
              <w:spacing w:after="0"/>
              <w:jc w:val="both"/>
              <w:rPr>
                <w:rFonts w:ascii="Gill Sans MT" w:hAnsi="Gill Sans MT"/>
              </w:rPr>
            </w:pPr>
          </w:p>
        </w:tc>
      </w:tr>
      <w:tr w:rsidR="00050138" w:rsidRPr="00642F24" w14:paraId="16825335" w14:textId="77777777" w:rsidTr="00050138">
        <w:trPr>
          <w:trHeight w:val="70"/>
        </w:trPr>
        <w:tc>
          <w:tcPr>
            <w:tcW w:w="4091" w:type="dxa"/>
            <w:tcBorders>
              <w:top w:val="single" w:sz="4" w:space="0" w:color="auto"/>
            </w:tcBorders>
            <w:shd w:val="clear" w:color="auto" w:fill="B2A1C7"/>
          </w:tcPr>
          <w:p w14:paraId="459B27DD" w14:textId="77777777" w:rsidR="00050138" w:rsidRPr="00642F24" w:rsidRDefault="00050138" w:rsidP="00642F24">
            <w:pPr>
              <w:spacing w:after="0"/>
              <w:rPr>
                <w:rFonts w:ascii="Gill Sans MT" w:hAnsi="Gill Sans MT"/>
                <w:b/>
              </w:rPr>
            </w:pPr>
            <w:r w:rsidRPr="00642F24">
              <w:rPr>
                <w:rFonts w:ascii="Gill Sans MT" w:hAnsi="Gill Sans MT"/>
                <w:b/>
              </w:rPr>
              <w:t>Syllabus</w:t>
            </w:r>
          </w:p>
        </w:tc>
        <w:tc>
          <w:tcPr>
            <w:tcW w:w="5763" w:type="dxa"/>
            <w:gridSpan w:val="3"/>
            <w:tcBorders>
              <w:top w:val="single" w:sz="4" w:space="0" w:color="auto"/>
            </w:tcBorders>
            <w:shd w:val="clear" w:color="auto" w:fill="auto"/>
          </w:tcPr>
          <w:p w14:paraId="6C551137" w14:textId="77777777" w:rsidR="00050138" w:rsidRPr="00642F24" w:rsidRDefault="00050138" w:rsidP="00642F24">
            <w:pPr>
              <w:spacing w:after="0"/>
              <w:jc w:val="both"/>
              <w:rPr>
                <w:rFonts w:ascii="Gill Sans MT" w:hAnsi="Gill Sans MT"/>
              </w:rPr>
            </w:pPr>
          </w:p>
        </w:tc>
      </w:tr>
      <w:tr w:rsidR="00050138" w:rsidRPr="00642F24" w14:paraId="566BEAA2" w14:textId="77777777" w:rsidTr="00050138">
        <w:trPr>
          <w:gridAfter w:val="3"/>
          <w:wAfter w:w="5763" w:type="dxa"/>
          <w:trHeight w:val="70"/>
        </w:trPr>
        <w:tc>
          <w:tcPr>
            <w:tcW w:w="4091" w:type="dxa"/>
            <w:shd w:val="clear" w:color="auto" w:fill="FFFFFF"/>
          </w:tcPr>
          <w:p w14:paraId="20BEE535" w14:textId="77777777" w:rsidR="00050138" w:rsidRPr="00642F24" w:rsidRDefault="00050138" w:rsidP="00642F24">
            <w:pPr>
              <w:spacing w:after="0"/>
              <w:rPr>
                <w:rFonts w:ascii="Gill Sans MT" w:hAnsi="Gill Sans MT"/>
              </w:rPr>
            </w:pPr>
            <w:r w:rsidRPr="00642F24">
              <w:rPr>
                <w:rFonts w:ascii="Gill Sans MT" w:hAnsi="Gill Sans MT"/>
              </w:rPr>
              <w:t>Prerequisiti</w:t>
            </w:r>
          </w:p>
        </w:tc>
      </w:tr>
      <w:tr w:rsidR="006870CE" w:rsidRPr="00642F24" w14:paraId="4F494083" w14:textId="77777777" w:rsidTr="00050138">
        <w:trPr>
          <w:trHeight w:val="1453"/>
        </w:trPr>
        <w:tc>
          <w:tcPr>
            <w:tcW w:w="4091" w:type="dxa"/>
            <w:tcBorders>
              <w:bottom w:val="single" w:sz="4" w:space="0" w:color="000000"/>
            </w:tcBorders>
            <w:shd w:val="clear" w:color="auto" w:fill="FFFFFF"/>
          </w:tcPr>
          <w:p w14:paraId="05153487" w14:textId="77777777" w:rsidR="006870CE" w:rsidRPr="00642F24" w:rsidRDefault="006870CE" w:rsidP="006870CE">
            <w:pPr>
              <w:spacing w:after="0"/>
              <w:rPr>
                <w:rFonts w:ascii="Gill Sans MT" w:hAnsi="Gill Sans MT"/>
              </w:rPr>
            </w:pPr>
            <w:r w:rsidRPr="00642F24">
              <w:rPr>
                <w:rFonts w:ascii="Gill Sans MT" w:hAnsi="Gill Sans MT"/>
              </w:rPr>
              <w:t>Risultati di apprendimento previsti</w:t>
            </w:r>
          </w:p>
          <w:p w14:paraId="198CD332" w14:textId="77777777" w:rsidR="006870CE" w:rsidRPr="00642F24" w:rsidRDefault="006870CE" w:rsidP="006870CE">
            <w:pPr>
              <w:spacing w:after="0"/>
              <w:rPr>
                <w:rFonts w:ascii="Gill Sans MT" w:hAnsi="Gill Sans MT"/>
              </w:rPr>
            </w:pPr>
            <w:r w:rsidRPr="00642F24">
              <w:rPr>
                <w:rFonts w:ascii="Gill Sans MT" w:hAnsi="Gill Sans MT"/>
              </w:rPr>
              <w:t>(declinare rispetto ai Descrittori di Dublino)</w:t>
            </w:r>
            <w:r>
              <w:rPr>
                <w:rFonts w:ascii="Gill Sans MT" w:hAnsi="Gill Sans MT"/>
              </w:rPr>
              <w:t xml:space="preserve"> </w:t>
            </w:r>
          </w:p>
        </w:tc>
        <w:tc>
          <w:tcPr>
            <w:tcW w:w="5763" w:type="dxa"/>
            <w:gridSpan w:val="3"/>
            <w:tcBorders>
              <w:bottom w:val="single" w:sz="4" w:space="0" w:color="000000"/>
            </w:tcBorders>
            <w:shd w:val="clear" w:color="auto" w:fill="auto"/>
          </w:tcPr>
          <w:p w14:paraId="4A8EE8D3" w14:textId="77777777" w:rsidR="006870CE" w:rsidRPr="00F12B94" w:rsidRDefault="006870CE" w:rsidP="006870CE">
            <w:pPr>
              <w:pStyle w:val="Paragrafoelenco"/>
              <w:numPr>
                <w:ilvl w:val="0"/>
                <w:numId w:val="3"/>
              </w:numPr>
              <w:spacing w:after="0"/>
              <w:jc w:val="both"/>
              <w:rPr>
                <w:rFonts w:ascii="Gill Sans MT" w:hAnsi="Gill Sans MT"/>
              </w:rPr>
            </w:pPr>
            <w:r w:rsidRPr="00F12B94">
              <w:rPr>
                <w:rFonts w:ascii="Gill Sans MT" w:hAnsi="Gill Sans MT"/>
                <w:i/>
              </w:rPr>
              <w:t>Conoscenza e capacità di comprensione</w:t>
            </w:r>
          </w:p>
          <w:p w14:paraId="6786C150" w14:textId="77777777" w:rsidR="006870CE" w:rsidRPr="00F12B94" w:rsidRDefault="006870CE" w:rsidP="006870CE">
            <w:pPr>
              <w:pStyle w:val="Paragrafoelenco"/>
              <w:spacing w:after="0"/>
              <w:ind w:left="360"/>
              <w:jc w:val="both"/>
              <w:rPr>
                <w:rFonts w:ascii="Gill Sans MT" w:hAnsi="Gill Sans MT"/>
              </w:rPr>
            </w:pPr>
            <w:r w:rsidRPr="00F12B94">
              <w:rPr>
                <w:rFonts w:ascii="Gill Sans MT" w:hAnsi="Gill Sans MT"/>
              </w:rPr>
              <w:t xml:space="preserve">Gli studenti e le studentesse del presente corso di insegnamento dovranno acquisire avanzate conoscenze teoriche e specifiche competenze operative per </w:t>
            </w:r>
            <w:r w:rsidRPr="00F12B94">
              <w:rPr>
                <w:rFonts w:ascii="Gill Sans MT" w:hAnsi="Gill Sans MT" w:cs="TimesNewRomanPSMT"/>
                <w:color w:val="000000"/>
              </w:rPr>
              <w:t xml:space="preserve">affrontare criticamente lo studio e l'analisi dei fondamenti epistemologici, metodologici e procedurali della psicologia clinica applicata allo studio delle relazioni tra l’individuo e la famiglia, con particolare attenzione all'apprendimento delle tecniche di intervento e dei metodi di ricerca correlati a tale ambito disciplinare. Più nello specifico ogni discente dovrà raggiungere una conoscenza e comprensione approfondita dei principali </w:t>
            </w:r>
            <w:r w:rsidRPr="00F12B94">
              <w:rPr>
                <w:rFonts w:ascii="Gill Sans MT" w:hAnsi="Gill Sans MT" w:cs="TimesNewRomanPSMT"/>
                <w:color w:val="000000"/>
              </w:rPr>
              <w:lastRenderedPageBreak/>
              <w:t>costrutti di base della disciplina, con particolare riferimento ai metodi e alle tecniche di intervento clinico-terapeutico nel corso dello sviluppo (psicodiagnostica, colloquio clinico, intervista clinica, osservazione, analisi della domanda, analisi di casi clinici). Gli studenti e le studentesse dovranno infine acquisire una specifica conoscenza dei processi clinico-psicologici alla base dello sviluppo individuale normale e patologico, dimostrando inoltre la capacità di comprendere gli esiti della disfunzionalità delle relazioni nella strutturazione dei processi individuali e familiari.</w:t>
            </w:r>
          </w:p>
          <w:p w14:paraId="37B31206" w14:textId="77777777" w:rsidR="006870CE" w:rsidRPr="00F12B94" w:rsidRDefault="006870CE" w:rsidP="006870CE">
            <w:pPr>
              <w:pStyle w:val="Paragrafoelenco"/>
              <w:spacing w:after="0"/>
              <w:ind w:left="1080"/>
              <w:jc w:val="both"/>
              <w:rPr>
                <w:rFonts w:ascii="Gill Sans MT" w:hAnsi="Gill Sans MT"/>
              </w:rPr>
            </w:pPr>
          </w:p>
          <w:p w14:paraId="6BC74299" w14:textId="77777777" w:rsidR="006870CE" w:rsidRPr="00F12B94" w:rsidRDefault="006870CE" w:rsidP="006870CE">
            <w:pPr>
              <w:pStyle w:val="Paragrafoelenco"/>
              <w:numPr>
                <w:ilvl w:val="0"/>
                <w:numId w:val="3"/>
              </w:numPr>
              <w:spacing w:after="0"/>
              <w:jc w:val="both"/>
              <w:rPr>
                <w:rFonts w:ascii="Gill Sans MT" w:hAnsi="Gill Sans MT"/>
                <w:i/>
              </w:rPr>
            </w:pPr>
            <w:r w:rsidRPr="00F12B94">
              <w:rPr>
                <w:rFonts w:ascii="Gill Sans MT" w:hAnsi="Gill Sans MT"/>
                <w:i/>
              </w:rPr>
              <w:t>Conoscenza e capacità di comprensione applicate</w:t>
            </w:r>
          </w:p>
          <w:p w14:paraId="5652E04A" w14:textId="77777777" w:rsidR="006870CE" w:rsidRPr="00F12B94" w:rsidRDefault="006870CE" w:rsidP="006870CE">
            <w:pPr>
              <w:jc w:val="both"/>
              <w:rPr>
                <w:rFonts w:ascii="Gill Sans MT" w:hAnsi="Gill Sans MT"/>
              </w:rPr>
            </w:pPr>
            <w:r w:rsidRPr="00F12B94">
              <w:rPr>
                <w:rFonts w:ascii="Gill Sans MT" w:hAnsi="Gill Sans MT"/>
              </w:rPr>
              <w:t>I discenti dovranno acquisire una capacità di comprensione applicata agli oggetti di studio proposti, sia attraverso la rielaborazione critica dei contenuti trasmessi  nel corso delle lezioni frontali e seminariali e delle attività pratico-interattive che verranno organizzate, sia mediante lo studio dei testi e dei materiali di approfondimento che verranno forniti dal docente. Più nello  specifico gli studenti e le studentesse dovranno dimostrare di aver acquisito le necessarie competenze per l'applicazione dei costrutti appresi durante il corso all'analisi di casi clinici, evidenziando la capacità di interconnettere il livello dell'acquisizione di conoscenze teorico-metodologiche al livello pratico-empirico della capacità di fare diagnosi, di effettuare  di una corretta analisi della domanda, di  strutturare di specifici  interventi clinico-terapeutici su casi.</w:t>
            </w:r>
          </w:p>
          <w:p w14:paraId="1A84717F" w14:textId="77777777" w:rsidR="006870CE" w:rsidRPr="00F12B94" w:rsidRDefault="006870CE" w:rsidP="006870CE">
            <w:pPr>
              <w:pStyle w:val="Paragrafoelenco"/>
              <w:spacing w:after="0"/>
              <w:ind w:left="0"/>
              <w:jc w:val="both"/>
              <w:rPr>
                <w:rFonts w:ascii="Gill Sans MT" w:hAnsi="Gill Sans MT"/>
              </w:rPr>
            </w:pPr>
          </w:p>
          <w:p w14:paraId="6602E023" w14:textId="77777777" w:rsidR="006870CE" w:rsidRPr="00F12B94" w:rsidRDefault="006870CE" w:rsidP="006870CE">
            <w:pPr>
              <w:pStyle w:val="Paragrafoelenco"/>
              <w:numPr>
                <w:ilvl w:val="0"/>
                <w:numId w:val="3"/>
              </w:numPr>
              <w:spacing w:after="0"/>
              <w:jc w:val="both"/>
              <w:rPr>
                <w:rFonts w:ascii="Gill Sans MT" w:hAnsi="Gill Sans MT"/>
                <w:i/>
              </w:rPr>
            </w:pPr>
            <w:r w:rsidRPr="00F12B94">
              <w:rPr>
                <w:rFonts w:ascii="Gill Sans MT" w:hAnsi="Gill Sans MT"/>
                <w:i/>
              </w:rPr>
              <w:t>Autonomia di giudizio</w:t>
            </w:r>
          </w:p>
          <w:p w14:paraId="175D981A" w14:textId="77777777" w:rsidR="006870CE" w:rsidRPr="00F12B94" w:rsidRDefault="006870CE" w:rsidP="006870CE">
            <w:pPr>
              <w:widowControl w:val="0"/>
              <w:autoSpaceDE w:val="0"/>
              <w:autoSpaceDN w:val="0"/>
              <w:adjustRightInd w:val="0"/>
              <w:jc w:val="both"/>
              <w:rPr>
                <w:rFonts w:ascii="Gill Sans MT" w:hAnsi="Gill Sans MT" w:cs="Times-Roman"/>
              </w:rPr>
            </w:pPr>
            <w:r w:rsidRPr="00F12B94">
              <w:rPr>
                <w:rFonts w:ascii="Gill Sans MT" w:hAnsi="Gill Sans MT" w:cs="Times-Roman"/>
              </w:rPr>
              <w:t xml:space="preserve">Gli studenti e le studentesse dovranno dimostrare la capacità di usare competenze ed esperienze applicative, per trarre conclusioni personali nella valutazione di casi clinici e situazioni di rilevante interesse nell'ambito della psicologia clinica dell’adulto. </w:t>
            </w:r>
            <w:r w:rsidRPr="00F12B94">
              <w:rPr>
                <w:rFonts w:ascii="Gill Sans MT" w:hAnsi="Gill Sans MT" w:cs="ArialUnicodeMS-WinCharSetFFFF-H"/>
                <w:color w:val="333333"/>
              </w:rPr>
              <w:t>Il corso mira di conseguenza a sviluppare nei discenti la capacità di acquisire, comprendere ed elaborare in maniera autonoma i costrutti fondanti il sapere e l'intervento clinico sulle situazioni di rischio evolutivo, fornendo gli strumenti per il raggiungimento di un'autonomia di giudizio  volta alla costruzione modelli di lettura, analisi ed interpretazione di questioni di rilevanza clinico-terapeutica dal punto di vista dell'intervento su bambini, adolescenti e adulti. I discenti dovranno essere pertanto in grado di formulare giudizi e prendere decisioni sulla base dei risultati delle ricerche condotte e delle tecniche messe in atto per la risoluzione di casi complessi.</w:t>
            </w:r>
          </w:p>
          <w:p w14:paraId="7CA0DACF" w14:textId="77777777" w:rsidR="006870CE" w:rsidRPr="00F12B94" w:rsidRDefault="006870CE" w:rsidP="006870CE">
            <w:pPr>
              <w:pStyle w:val="Paragrafoelenco"/>
              <w:spacing w:after="0"/>
              <w:ind w:left="360"/>
              <w:jc w:val="both"/>
              <w:rPr>
                <w:rFonts w:ascii="Gill Sans MT" w:hAnsi="Gill Sans MT"/>
                <w:i/>
              </w:rPr>
            </w:pPr>
          </w:p>
          <w:p w14:paraId="41F72E56" w14:textId="77777777" w:rsidR="006870CE" w:rsidRPr="00F12B94" w:rsidRDefault="006870CE" w:rsidP="006870CE">
            <w:pPr>
              <w:spacing w:after="0" w:line="240" w:lineRule="auto"/>
              <w:jc w:val="both"/>
              <w:rPr>
                <w:rFonts w:ascii="Gill Sans MT" w:hAnsi="Gill Sans MT"/>
              </w:rPr>
            </w:pPr>
          </w:p>
          <w:p w14:paraId="42B96BE3" w14:textId="77777777" w:rsidR="006870CE" w:rsidRPr="00F12B94" w:rsidRDefault="006870CE" w:rsidP="006870CE">
            <w:pPr>
              <w:pStyle w:val="Paragrafoelenco"/>
              <w:numPr>
                <w:ilvl w:val="0"/>
                <w:numId w:val="3"/>
              </w:numPr>
              <w:spacing w:after="0"/>
              <w:jc w:val="both"/>
              <w:rPr>
                <w:rFonts w:ascii="Gill Sans MT" w:hAnsi="Gill Sans MT"/>
                <w:i/>
              </w:rPr>
            </w:pPr>
            <w:r w:rsidRPr="00F12B94">
              <w:rPr>
                <w:rFonts w:ascii="Gill Sans MT" w:hAnsi="Gill Sans MT"/>
                <w:i/>
              </w:rPr>
              <w:t>Abilità comunicative</w:t>
            </w:r>
          </w:p>
          <w:p w14:paraId="5E6CCAB7" w14:textId="77777777" w:rsidR="006870CE" w:rsidRPr="00F12B94" w:rsidRDefault="006870CE" w:rsidP="006870CE">
            <w:pPr>
              <w:widowControl w:val="0"/>
              <w:autoSpaceDE w:val="0"/>
              <w:autoSpaceDN w:val="0"/>
              <w:adjustRightInd w:val="0"/>
              <w:jc w:val="both"/>
              <w:rPr>
                <w:rFonts w:ascii="Gill Sans MT" w:hAnsi="Gill Sans MT" w:cs="Times-Roman"/>
              </w:rPr>
            </w:pPr>
            <w:r w:rsidRPr="00F12B94">
              <w:rPr>
                <w:rFonts w:ascii="Gill Sans MT" w:hAnsi="Gill Sans MT" w:cs="Times-Roman"/>
              </w:rPr>
              <w:t>Gli studenti e le studentesse dovranno acquisire capacità di comunicare in maniera efficace conoscenze e conclusioni personali relative alla valutazione di casi clinici e situazioni relative agli ambiti specifici di pertinenza della psicologia clinica dell’adulto. Dovranno nel contempo dimostrare adeguate competenze nell'utilizzo degli strumenti per la comunicazione e la gestione delle informazioni di rilevanza clinica (costruzione di resoconti clinici, compilazione di griglie di osservazione clinica, elaborazione di protocolli diagnostici, etc). I discenti dovranno inoltre acquisire la capacità di presentare ed argomentare ipotesi interpretative sui casi clinici, dimostrando competenza nelle procedure da adottare e negli obiettivi da raggiungere rispetto ai diversi interventi clinico-psicologici da strutturare sulla base della conoscenza della specificità dei casi da trattare.</w:t>
            </w:r>
          </w:p>
          <w:p w14:paraId="0EA9B3DD" w14:textId="77777777" w:rsidR="006870CE" w:rsidRPr="00F12B94" w:rsidRDefault="006870CE" w:rsidP="006870CE">
            <w:pPr>
              <w:pStyle w:val="Paragrafoelenco"/>
              <w:spacing w:after="0"/>
              <w:ind w:left="360"/>
              <w:jc w:val="both"/>
              <w:rPr>
                <w:rFonts w:ascii="Gill Sans MT" w:hAnsi="Gill Sans MT"/>
                <w:i/>
              </w:rPr>
            </w:pPr>
          </w:p>
          <w:p w14:paraId="1F65CF8C" w14:textId="77777777" w:rsidR="006870CE" w:rsidRPr="00F12B94" w:rsidRDefault="006870CE" w:rsidP="006870CE">
            <w:pPr>
              <w:pStyle w:val="Paragrafoelenco"/>
              <w:spacing w:after="0"/>
              <w:ind w:left="0"/>
              <w:jc w:val="both"/>
              <w:rPr>
                <w:rFonts w:ascii="Gill Sans MT" w:hAnsi="Gill Sans MT"/>
              </w:rPr>
            </w:pPr>
          </w:p>
          <w:p w14:paraId="1FD7F26C" w14:textId="77777777" w:rsidR="006870CE" w:rsidRPr="00F12B94" w:rsidRDefault="006870CE" w:rsidP="006870CE">
            <w:pPr>
              <w:pStyle w:val="Paragrafoelenco"/>
              <w:numPr>
                <w:ilvl w:val="0"/>
                <w:numId w:val="3"/>
              </w:numPr>
              <w:spacing w:after="0"/>
              <w:jc w:val="both"/>
              <w:rPr>
                <w:rFonts w:ascii="Gill Sans MT" w:hAnsi="Gill Sans MT"/>
                <w:i/>
              </w:rPr>
            </w:pPr>
            <w:r w:rsidRPr="00F12B94">
              <w:rPr>
                <w:rFonts w:ascii="Gill Sans MT" w:hAnsi="Gill Sans MT"/>
                <w:i/>
              </w:rPr>
              <w:t>Capacità di apprendere</w:t>
            </w:r>
          </w:p>
          <w:p w14:paraId="3A7BD46E" w14:textId="77777777" w:rsidR="006870CE" w:rsidRPr="00F12B94" w:rsidRDefault="006870CE" w:rsidP="006870CE">
            <w:pPr>
              <w:widowControl w:val="0"/>
              <w:autoSpaceDE w:val="0"/>
              <w:autoSpaceDN w:val="0"/>
              <w:adjustRightInd w:val="0"/>
              <w:jc w:val="both"/>
              <w:rPr>
                <w:rFonts w:ascii="Gill Sans MT" w:hAnsi="Gill Sans MT" w:cs="ArialUnicodeMS-WinCharSetFFFF-H"/>
                <w:color w:val="333333"/>
              </w:rPr>
            </w:pPr>
            <w:r w:rsidRPr="00F12B94">
              <w:rPr>
                <w:rFonts w:ascii="Gill Sans MT" w:hAnsi="Gill Sans MT" w:cs="ArialUnicodeMS-WinCharSetFFFF-H"/>
                <w:color w:val="333333"/>
              </w:rPr>
              <w:t>Il corso intende sviluppare nei discenti le capacità di apprendere come si affrontano i problemi tipici della psicologia clinica dell’adulto, attraverso l'analisi di specifici casi oggetto di studio. Gli studenti e le studentesse dovranno dimostrare, pertanto, su tale ambito, il raggiungimento di un'adeguata capacità di apprendimento, intesa sia come mantenimento e sviluppo delle conoscenze e competenze impartite durante il corso, sia come attività autonoma di approfondimento ed acquisizione di ulteriori nozioni e conoscenze tecniche per l'esercizio della professione psicologica.</w:t>
            </w:r>
          </w:p>
          <w:p w14:paraId="3B914678" w14:textId="77777777" w:rsidR="006870CE" w:rsidRPr="00F12B94" w:rsidRDefault="006870CE" w:rsidP="006870CE">
            <w:pPr>
              <w:pStyle w:val="Paragrafoelenco"/>
              <w:spacing w:after="0"/>
              <w:ind w:left="360"/>
              <w:jc w:val="both"/>
              <w:rPr>
                <w:rFonts w:ascii="Gill Sans MT" w:hAnsi="Gill Sans MT"/>
                <w:i/>
              </w:rPr>
            </w:pPr>
          </w:p>
        </w:tc>
      </w:tr>
      <w:tr w:rsidR="006870CE" w:rsidRPr="00642F24" w14:paraId="1E770356" w14:textId="77777777" w:rsidTr="00050138">
        <w:trPr>
          <w:trHeight w:val="70"/>
        </w:trPr>
        <w:tc>
          <w:tcPr>
            <w:tcW w:w="4091" w:type="dxa"/>
            <w:tcBorders>
              <w:bottom w:val="single" w:sz="4" w:space="0" w:color="auto"/>
            </w:tcBorders>
            <w:shd w:val="clear" w:color="auto" w:fill="FFFFFF"/>
          </w:tcPr>
          <w:p w14:paraId="483CB00A" w14:textId="77777777" w:rsidR="006870CE" w:rsidRPr="00642F24" w:rsidRDefault="006870CE" w:rsidP="006870CE">
            <w:pPr>
              <w:spacing w:after="0"/>
              <w:rPr>
                <w:rFonts w:ascii="Gill Sans MT" w:hAnsi="Gill Sans MT"/>
              </w:rPr>
            </w:pPr>
            <w:r w:rsidRPr="00642F24">
              <w:rPr>
                <w:rFonts w:ascii="Gill Sans MT" w:hAnsi="Gill Sans MT"/>
              </w:rPr>
              <w:lastRenderedPageBreak/>
              <w:t>Contenuti di insegnamento</w:t>
            </w:r>
          </w:p>
        </w:tc>
        <w:tc>
          <w:tcPr>
            <w:tcW w:w="5763" w:type="dxa"/>
            <w:gridSpan w:val="3"/>
            <w:tcBorders>
              <w:bottom w:val="single" w:sz="4" w:space="0" w:color="auto"/>
            </w:tcBorders>
            <w:shd w:val="clear" w:color="auto" w:fill="auto"/>
          </w:tcPr>
          <w:p w14:paraId="5B3A504A" w14:textId="77777777" w:rsidR="006870CE"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Psicodiagnostica</w:t>
            </w:r>
          </w:p>
          <w:p w14:paraId="67270CDC" w14:textId="77777777"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Psicologia clinica dello sviluppo</w:t>
            </w:r>
          </w:p>
          <w:p w14:paraId="602535ED" w14:textId="77777777"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Psicopatologia dell’adulto</w:t>
            </w:r>
          </w:p>
          <w:p w14:paraId="0E92B56B" w14:textId="77777777"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Problemi psicologici nell’anziano</w:t>
            </w:r>
          </w:p>
          <w:p w14:paraId="2D468810" w14:textId="77777777"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Psicosomatica e psicologia della salute</w:t>
            </w:r>
          </w:p>
          <w:p w14:paraId="05DE9E84" w14:textId="77777777"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Psicoterapia</w:t>
            </w:r>
          </w:p>
          <w:p w14:paraId="4873D31E" w14:textId="77777777" w:rsidR="002B4408" w:rsidRPr="006715E7" w:rsidRDefault="002B4408" w:rsidP="006870CE">
            <w:pPr>
              <w:pStyle w:val="Grigliamedia1-Colore21"/>
              <w:spacing w:after="0" w:line="240" w:lineRule="auto"/>
              <w:ind w:left="0"/>
              <w:jc w:val="both"/>
              <w:rPr>
                <w:rFonts w:ascii="Gill Sans MT" w:hAnsi="Gill Sans MT"/>
              </w:rPr>
            </w:pPr>
          </w:p>
        </w:tc>
      </w:tr>
      <w:tr w:rsidR="006870CE" w:rsidRPr="00642F24" w14:paraId="2961EC07" w14:textId="77777777" w:rsidTr="00050138">
        <w:trPr>
          <w:trHeight w:val="70"/>
        </w:trPr>
        <w:tc>
          <w:tcPr>
            <w:tcW w:w="4091" w:type="dxa"/>
            <w:tcBorders>
              <w:top w:val="single" w:sz="4" w:space="0" w:color="auto"/>
              <w:left w:val="nil"/>
              <w:bottom w:val="single" w:sz="4" w:space="0" w:color="auto"/>
              <w:right w:val="nil"/>
            </w:tcBorders>
            <w:shd w:val="clear" w:color="auto" w:fill="FFFFFF"/>
          </w:tcPr>
          <w:p w14:paraId="56C7C120" w14:textId="77777777" w:rsidR="006870CE" w:rsidRPr="006715E7" w:rsidRDefault="006870CE" w:rsidP="006870CE">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14:paraId="4848BC05" w14:textId="77777777" w:rsidR="006870CE" w:rsidRPr="006715E7" w:rsidRDefault="006870CE" w:rsidP="006870CE">
            <w:pPr>
              <w:spacing w:after="0"/>
              <w:rPr>
                <w:rFonts w:ascii="Gill Sans MT" w:hAnsi="Gill Sans MT"/>
              </w:rPr>
            </w:pPr>
          </w:p>
        </w:tc>
      </w:tr>
      <w:tr w:rsidR="006870CE" w:rsidRPr="00642F24" w14:paraId="6250991D" w14:textId="77777777" w:rsidTr="00050138">
        <w:trPr>
          <w:trHeight w:val="70"/>
        </w:trPr>
        <w:tc>
          <w:tcPr>
            <w:tcW w:w="4091" w:type="dxa"/>
            <w:tcBorders>
              <w:top w:val="single" w:sz="4" w:space="0" w:color="auto"/>
            </w:tcBorders>
            <w:shd w:val="clear" w:color="auto" w:fill="B2A1C7"/>
          </w:tcPr>
          <w:p w14:paraId="2CA884B6" w14:textId="77777777" w:rsidR="006870CE" w:rsidRPr="00642F24" w:rsidRDefault="006870CE" w:rsidP="006870CE">
            <w:pPr>
              <w:spacing w:after="0"/>
              <w:rPr>
                <w:rFonts w:ascii="Gill Sans MT" w:hAnsi="Gill Sans MT"/>
                <w:b/>
              </w:rPr>
            </w:pPr>
            <w:r w:rsidRPr="00642F24">
              <w:rPr>
                <w:rFonts w:ascii="Gill Sans MT" w:hAnsi="Gill Sans MT"/>
                <w:b/>
              </w:rPr>
              <w:t>Programma</w:t>
            </w:r>
          </w:p>
        </w:tc>
        <w:tc>
          <w:tcPr>
            <w:tcW w:w="5763" w:type="dxa"/>
            <w:gridSpan w:val="3"/>
            <w:tcBorders>
              <w:top w:val="single" w:sz="4" w:space="0" w:color="auto"/>
            </w:tcBorders>
            <w:shd w:val="clear" w:color="auto" w:fill="auto"/>
          </w:tcPr>
          <w:p w14:paraId="57F80E7C" w14:textId="77777777" w:rsidR="006870CE" w:rsidRPr="00642F24" w:rsidRDefault="006870CE" w:rsidP="006870CE">
            <w:pPr>
              <w:spacing w:after="0"/>
              <w:rPr>
                <w:rFonts w:ascii="Gill Sans MT" w:hAnsi="Gill Sans MT"/>
              </w:rPr>
            </w:pPr>
          </w:p>
        </w:tc>
      </w:tr>
      <w:tr w:rsidR="006870CE" w:rsidRPr="00642F24" w14:paraId="1D0B46A7" w14:textId="77777777" w:rsidTr="00050138">
        <w:trPr>
          <w:trHeight w:val="70"/>
        </w:trPr>
        <w:tc>
          <w:tcPr>
            <w:tcW w:w="4091" w:type="dxa"/>
            <w:shd w:val="clear" w:color="auto" w:fill="FFFFFF"/>
          </w:tcPr>
          <w:p w14:paraId="490EE738" w14:textId="77777777" w:rsidR="006870CE" w:rsidRPr="00642F24" w:rsidRDefault="002B4408" w:rsidP="006870CE">
            <w:pPr>
              <w:spacing w:after="0"/>
              <w:rPr>
                <w:rFonts w:ascii="Gill Sans MT" w:hAnsi="Gill Sans MT"/>
              </w:rPr>
            </w:pPr>
            <w:r>
              <w:rPr>
                <w:rFonts w:ascii="Gill Sans MT" w:hAnsi="Gill Sans MT"/>
              </w:rPr>
              <w:t>Testi di riferimento</w:t>
            </w:r>
          </w:p>
        </w:tc>
        <w:tc>
          <w:tcPr>
            <w:tcW w:w="5763" w:type="dxa"/>
            <w:gridSpan w:val="3"/>
            <w:shd w:val="clear" w:color="auto" w:fill="auto"/>
          </w:tcPr>
          <w:p w14:paraId="4F26C2C8" w14:textId="31E7B31C" w:rsidR="006870CE" w:rsidRPr="00642F24" w:rsidRDefault="00942C63" w:rsidP="00942C63">
            <w:pPr>
              <w:spacing w:after="0" w:line="240" w:lineRule="auto"/>
              <w:jc w:val="both"/>
              <w:rPr>
                <w:rFonts w:ascii="Gill Sans MT" w:hAnsi="Gill Sans MT"/>
              </w:rPr>
            </w:pPr>
            <w:r w:rsidRPr="00942C63">
              <w:rPr>
                <w:rFonts w:ascii="Gill Sans MT" w:hAnsi="Gill Sans MT"/>
              </w:rPr>
              <w:t>Burla, F.</w:t>
            </w:r>
            <w:r w:rsidR="002B4408" w:rsidRPr="00942C63">
              <w:rPr>
                <w:rFonts w:ascii="Gill Sans MT" w:hAnsi="Gill Sans MT"/>
              </w:rPr>
              <w:t xml:space="preserve"> (20</w:t>
            </w:r>
            <w:r>
              <w:rPr>
                <w:rFonts w:ascii="Gill Sans MT" w:hAnsi="Gill Sans MT"/>
              </w:rPr>
              <w:t>19</w:t>
            </w:r>
            <w:r w:rsidR="002B4408" w:rsidRPr="00942C63">
              <w:rPr>
                <w:rFonts w:ascii="Gill Sans MT" w:hAnsi="Gill Sans MT"/>
              </w:rPr>
              <w:t>) Psicologia Clinica</w:t>
            </w:r>
            <w:r w:rsidRPr="00942C63">
              <w:rPr>
                <w:rFonts w:ascii="Gill Sans MT" w:hAnsi="Gill Sans MT"/>
              </w:rPr>
              <w:t xml:space="preserve"> e Psicopatologia. Piccin</w:t>
            </w:r>
            <w:r>
              <w:rPr>
                <w:rFonts w:ascii="Gill Sans MT" w:hAnsi="Gill Sans MT"/>
              </w:rPr>
              <w:t xml:space="preserve"> Ed.</w:t>
            </w:r>
          </w:p>
        </w:tc>
      </w:tr>
      <w:tr w:rsidR="002B4408" w:rsidRPr="00642F24" w14:paraId="14B33CC1" w14:textId="77777777" w:rsidTr="00050138">
        <w:trPr>
          <w:trHeight w:val="70"/>
        </w:trPr>
        <w:tc>
          <w:tcPr>
            <w:tcW w:w="4091" w:type="dxa"/>
            <w:shd w:val="clear" w:color="auto" w:fill="FFFFFF"/>
          </w:tcPr>
          <w:p w14:paraId="54A23FE5" w14:textId="77777777" w:rsidR="002B4408" w:rsidRPr="00642F24" w:rsidRDefault="002B4408" w:rsidP="002B4408">
            <w:pPr>
              <w:spacing w:after="0"/>
              <w:rPr>
                <w:rFonts w:ascii="Gill Sans MT" w:hAnsi="Gill Sans MT"/>
              </w:rPr>
            </w:pPr>
            <w:r w:rsidRPr="00642F24">
              <w:rPr>
                <w:rFonts w:ascii="Gill Sans MT" w:hAnsi="Gill Sans MT"/>
              </w:rPr>
              <w:t>Metodi didattici</w:t>
            </w:r>
          </w:p>
        </w:tc>
        <w:tc>
          <w:tcPr>
            <w:tcW w:w="5763" w:type="dxa"/>
            <w:gridSpan w:val="3"/>
            <w:shd w:val="clear" w:color="auto" w:fill="auto"/>
          </w:tcPr>
          <w:p w14:paraId="6F7A1C1D" w14:textId="77777777" w:rsidR="002B4408" w:rsidRPr="00F12B94" w:rsidRDefault="00CB5AD7" w:rsidP="00CB5AD7">
            <w:pPr>
              <w:spacing w:before="240" w:after="0" w:line="240" w:lineRule="auto"/>
              <w:jc w:val="both"/>
              <w:rPr>
                <w:rFonts w:ascii="Gill Sans MT" w:hAnsi="Gill Sans MT"/>
              </w:rPr>
            </w:pPr>
            <w:r>
              <w:rPr>
                <w:rFonts w:ascii="Gill Sans MT" w:hAnsi="Gill Sans MT"/>
              </w:rPr>
              <w:t xml:space="preserve">Il </w:t>
            </w:r>
            <w:r w:rsidR="002B4408" w:rsidRPr="00F12B94">
              <w:rPr>
                <w:rFonts w:ascii="Gill Sans MT" w:hAnsi="Gill Sans MT"/>
              </w:rPr>
              <w:t xml:space="preserve">corso si avvarrà di  lezioni frontali, ma anche e soprattutto dell'impiego  di metodologie didattiche di tipo esperienziale-interattivo e partecipativo: lavori di gruppo, discussione di casi clinici in piccoli gruppi e in situazioni di gruppo allargato, role-playing e simulate, attività laboratoriali e seminari di </w:t>
            </w:r>
            <w:r w:rsidR="002B4408" w:rsidRPr="00F12B94">
              <w:rPr>
                <w:rFonts w:ascii="Gill Sans MT" w:hAnsi="Gill Sans MT"/>
              </w:rPr>
              <w:lastRenderedPageBreak/>
              <w:t>approfondimento anche attraverso l'eventuale coinvolgimento di esperti esterni per la presentazione pratica delle diverse tecniche di intervento nell'ambito della psicologia clinica</w:t>
            </w:r>
            <w:r w:rsidR="002B4408">
              <w:rPr>
                <w:rFonts w:ascii="Gill Sans MT" w:hAnsi="Gill Sans MT"/>
              </w:rPr>
              <w:t>.</w:t>
            </w:r>
          </w:p>
          <w:p w14:paraId="3A958244" w14:textId="77777777" w:rsidR="002B4408" w:rsidRPr="00F12B94" w:rsidRDefault="002B4408" w:rsidP="002B4408">
            <w:pPr>
              <w:spacing w:after="0" w:line="240" w:lineRule="auto"/>
              <w:jc w:val="both"/>
              <w:rPr>
                <w:rFonts w:ascii="Gill Sans MT" w:hAnsi="Gill Sans MT"/>
              </w:rPr>
            </w:pPr>
          </w:p>
        </w:tc>
      </w:tr>
      <w:tr w:rsidR="002B4408" w:rsidRPr="00642F24" w14:paraId="5733DBB2" w14:textId="77777777" w:rsidTr="00050138">
        <w:trPr>
          <w:trHeight w:val="70"/>
        </w:trPr>
        <w:tc>
          <w:tcPr>
            <w:tcW w:w="4091" w:type="dxa"/>
            <w:shd w:val="clear" w:color="auto" w:fill="FFFFFF"/>
          </w:tcPr>
          <w:p w14:paraId="3B2E679E" w14:textId="77777777" w:rsidR="002B4408" w:rsidRPr="00642F24" w:rsidRDefault="002B4408" w:rsidP="002B4408">
            <w:pPr>
              <w:spacing w:after="0"/>
              <w:rPr>
                <w:rFonts w:ascii="Gill Sans MT" w:hAnsi="Gill Sans MT"/>
              </w:rPr>
            </w:pPr>
            <w:r w:rsidRPr="00642F24">
              <w:rPr>
                <w:rFonts w:ascii="Gill Sans MT" w:hAnsi="Gill Sans MT"/>
              </w:rPr>
              <w:lastRenderedPageBreak/>
              <w:t>Metodi di valutazione</w:t>
            </w:r>
            <w:r>
              <w:rPr>
                <w:rFonts w:ascii="Gill Sans MT" w:hAnsi="Gill Sans MT"/>
              </w:rPr>
              <w:t xml:space="preserve"> </w:t>
            </w:r>
            <w:r w:rsidRPr="008247DE">
              <w:rPr>
                <w:rFonts w:ascii="Gill Sans MT" w:hAnsi="Gill Sans MT"/>
              </w:rPr>
              <w:t xml:space="preserve">(indicare </w:t>
            </w:r>
            <w:r>
              <w:rPr>
                <w:rFonts w:ascii="Gill Sans MT" w:hAnsi="Gill Sans MT"/>
              </w:rPr>
              <w:t xml:space="preserve">almeno </w:t>
            </w:r>
            <w:r w:rsidRPr="008247DE">
              <w:rPr>
                <w:rFonts w:ascii="Gill Sans MT" w:hAnsi="Gill Sans MT"/>
              </w:rPr>
              <w:t>la tipologia scritto, orale, altro)</w:t>
            </w:r>
          </w:p>
        </w:tc>
        <w:tc>
          <w:tcPr>
            <w:tcW w:w="5763" w:type="dxa"/>
            <w:gridSpan w:val="3"/>
            <w:shd w:val="clear" w:color="auto" w:fill="auto"/>
          </w:tcPr>
          <w:p w14:paraId="7E49F861" w14:textId="77777777" w:rsidR="002B4408" w:rsidRPr="00F12B94" w:rsidRDefault="002B4408" w:rsidP="002B4408">
            <w:pPr>
              <w:jc w:val="both"/>
              <w:rPr>
                <w:rFonts w:ascii="Gill Sans MT" w:hAnsi="Gill Sans MT"/>
              </w:rPr>
            </w:pPr>
            <w:r w:rsidRPr="00F12B94">
              <w:rPr>
                <w:rFonts w:ascii="Gill Sans MT" w:hAnsi="Gill Sans MT"/>
              </w:rPr>
              <w:t xml:space="preserve"> Verranno effettuate le seguenti valutazioni: </w:t>
            </w:r>
          </w:p>
          <w:p w14:paraId="76CA9539" w14:textId="77777777" w:rsidR="002B4408" w:rsidRPr="00F12B94" w:rsidRDefault="002B4408" w:rsidP="002B4408">
            <w:pPr>
              <w:jc w:val="both"/>
              <w:rPr>
                <w:rFonts w:ascii="Gill Sans MT" w:hAnsi="Gill Sans MT"/>
              </w:rPr>
            </w:pPr>
            <w:r w:rsidRPr="00F12B94">
              <w:rPr>
                <w:rFonts w:ascii="Gill Sans MT" w:hAnsi="Gill Sans MT"/>
              </w:rPr>
              <w:t xml:space="preserve">a) valutazione iniziale (ad inizio corso) tesa a rilevare le competenze in ingresso attraverso la somministrazione di un test; </w:t>
            </w:r>
          </w:p>
          <w:p w14:paraId="54CBB2CD" w14:textId="77777777" w:rsidR="002B4408" w:rsidRPr="00F12B94" w:rsidRDefault="002B4408" w:rsidP="002B4408">
            <w:pPr>
              <w:jc w:val="both"/>
              <w:rPr>
                <w:rFonts w:ascii="Gill Sans MT" w:hAnsi="Gill Sans MT"/>
              </w:rPr>
            </w:pPr>
            <w:r w:rsidRPr="00F12B94">
              <w:rPr>
                <w:rFonts w:ascii="Gill Sans MT" w:hAnsi="Gill Sans MT"/>
              </w:rPr>
              <w:t>b) valutazione in itinere, tesa a monitorare l'acquisizione dei contenuti dei singoli moduli di insegnamento, con l'obiettivo di effettuare eventuali riorganizzazioni dei contenuti didattici. Per tale valutazione verranno effettuate delle prove d'esame di tipo intermedio;</w:t>
            </w:r>
          </w:p>
          <w:p w14:paraId="25974F7F" w14:textId="77777777" w:rsidR="002B4408" w:rsidRDefault="002B4408" w:rsidP="002B4408">
            <w:pPr>
              <w:spacing w:after="0" w:line="240" w:lineRule="auto"/>
              <w:jc w:val="both"/>
              <w:rPr>
                <w:rFonts w:ascii="Gill Sans MT" w:hAnsi="Gill Sans MT"/>
              </w:rPr>
            </w:pPr>
            <w:r w:rsidRPr="00F12B94">
              <w:rPr>
                <w:rFonts w:ascii="Gill Sans MT" w:hAnsi="Gill Sans MT"/>
              </w:rPr>
              <w:t>c) valutazione finale tesa a valutare complessivamente gli studenti e le studentesse dal punto di vista del</w:t>
            </w:r>
            <w:r w:rsidR="00CB5AD7">
              <w:rPr>
                <w:rFonts w:ascii="Gill Sans MT" w:hAnsi="Gill Sans MT"/>
              </w:rPr>
              <w:t>le</w:t>
            </w:r>
            <w:r w:rsidRPr="00F12B94">
              <w:rPr>
                <w:rFonts w:ascii="Gill Sans MT" w:hAnsi="Gill Sans MT"/>
              </w:rPr>
              <w:t xml:space="preserve"> conoscenze e capacità di comprensione, conoscenza e capacità di comprensione applicata, autonomia di giudizio, abilità comunicative, capacità di apprendimento. Per tale valutazione verrà effettuata una prova scritta e una prova orale.</w:t>
            </w:r>
          </w:p>
          <w:p w14:paraId="38D179A1" w14:textId="77777777" w:rsidR="00CB5AD7" w:rsidRPr="00F12B94" w:rsidRDefault="00CB5AD7" w:rsidP="002B4408">
            <w:pPr>
              <w:spacing w:after="0" w:line="240" w:lineRule="auto"/>
              <w:jc w:val="both"/>
              <w:rPr>
                <w:rFonts w:ascii="Gill Sans MT" w:hAnsi="Gill Sans MT"/>
              </w:rPr>
            </w:pPr>
          </w:p>
        </w:tc>
      </w:tr>
      <w:tr w:rsidR="002B4408" w:rsidRPr="00642F24" w14:paraId="4C3652E8" w14:textId="77777777" w:rsidTr="00050138">
        <w:trPr>
          <w:trHeight w:val="70"/>
        </w:trPr>
        <w:tc>
          <w:tcPr>
            <w:tcW w:w="4091" w:type="dxa"/>
            <w:shd w:val="clear" w:color="auto" w:fill="FFFFFF"/>
          </w:tcPr>
          <w:p w14:paraId="7B801D11" w14:textId="77777777" w:rsidR="002B4408" w:rsidRPr="00642F24" w:rsidRDefault="002B4408" w:rsidP="002B4408">
            <w:pPr>
              <w:spacing w:after="0"/>
              <w:rPr>
                <w:rFonts w:ascii="Gill Sans MT" w:hAnsi="Gill Sans MT"/>
              </w:rPr>
            </w:pPr>
            <w:r>
              <w:rPr>
                <w:rFonts w:ascii="Gill Sans MT" w:hAnsi="Gill Sans MT"/>
              </w:rPr>
              <w:t xml:space="preserve">Criteri di valutazione </w:t>
            </w:r>
          </w:p>
        </w:tc>
        <w:tc>
          <w:tcPr>
            <w:tcW w:w="5763" w:type="dxa"/>
            <w:gridSpan w:val="3"/>
            <w:shd w:val="clear" w:color="auto" w:fill="auto"/>
          </w:tcPr>
          <w:p w14:paraId="7CE81A78" w14:textId="77777777" w:rsidR="002B4408" w:rsidRPr="00613B4A" w:rsidRDefault="00613B4A" w:rsidP="00613B4A">
            <w:pPr>
              <w:pStyle w:val="Titolo1"/>
              <w:numPr>
                <w:ilvl w:val="0"/>
                <w:numId w:val="11"/>
              </w:numPr>
              <w:spacing w:before="0"/>
              <w:rPr>
                <w:rFonts w:ascii="Gill Sans MT" w:eastAsia="MS Mincho" w:hAnsi="Gill Sans MT" w:cs="Times New Roman"/>
                <w:color w:val="auto"/>
                <w:sz w:val="22"/>
                <w:szCs w:val="22"/>
              </w:rPr>
            </w:pPr>
            <w:r w:rsidRPr="00613B4A">
              <w:rPr>
                <w:rFonts w:ascii="Gill Sans MT" w:eastAsia="MS Mincho" w:hAnsi="Gill Sans MT" w:cs="Times New Roman"/>
                <w:color w:val="auto"/>
                <w:sz w:val="22"/>
                <w:szCs w:val="22"/>
              </w:rPr>
              <w:t>Conoscenze teoriche e specifiche competenze operative per affrontare criticamente lo studio e l'analisi dei fondamenti epistemologici, metodologici e procedurali della psicologia clinica applicata allo studio delle relazioni tra l’individuo e la famiglia</w:t>
            </w:r>
          </w:p>
          <w:p w14:paraId="6F4C7330" w14:textId="77777777" w:rsidR="00613B4A" w:rsidRPr="00613B4A" w:rsidRDefault="00613B4A" w:rsidP="00613B4A">
            <w:pPr>
              <w:pStyle w:val="Titolo1"/>
              <w:numPr>
                <w:ilvl w:val="0"/>
                <w:numId w:val="11"/>
              </w:numPr>
              <w:spacing w:before="0"/>
              <w:rPr>
                <w:rFonts w:ascii="Gill Sans MT" w:eastAsia="MS Mincho" w:hAnsi="Gill Sans MT" w:cs="Times New Roman"/>
                <w:color w:val="auto"/>
                <w:sz w:val="22"/>
                <w:szCs w:val="22"/>
              </w:rPr>
            </w:pPr>
            <w:r>
              <w:rPr>
                <w:rFonts w:ascii="Gill Sans MT" w:eastAsia="MS Mincho" w:hAnsi="Gill Sans MT" w:cs="Times New Roman"/>
                <w:color w:val="auto"/>
                <w:sz w:val="22"/>
                <w:szCs w:val="22"/>
              </w:rPr>
              <w:t>C</w:t>
            </w:r>
            <w:r w:rsidRPr="00613B4A">
              <w:rPr>
                <w:rFonts w:ascii="Gill Sans MT" w:eastAsia="MS Mincho" w:hAnsi="Gill Sans MT" w:cs="Times New Roman"/>
                <w:color w:val="auto"/>
                <w:sz w:val="22"/>
                <w:szCs w:val="22"/>
              </w:rPr>
              <w:t>onoscenza dei processi clinico-psicologici alla base dello sviluppo individuale normale e patologico, capacità di comprendere gli esiti della disfunzionalità delle relazioni nella strutturazione dei processi individuali e familiari</w:t>
            </w:r>
          </w:p>
          <w:p w14:paraId="62EBF38B" w14:textId="77777777" w:rsidR="00613B4A" w:rsidRPr="00613B4A" w:rsidRDefault="00613B4A" w:rsidP="00613B4A">
            <w:pPr>
              <w:pStyle w:val="Titolo1"/>
              <w:numPr>
                <w:ilvl w:val="0"/>
                <w:numId w:val="11"/>
              </w:numPr>
              <w:spacing w:before="0"/>
              <w:rPr>
                <w:rFonts w:ascii="Gill Sans MT" w:eastAsia="MS Mincho" w:hAnsi="Gill Sans MT" w:cs="Times New Roman"/>
                <w:color w:val="auto"/>
                <w:sz w:val="22"/>
                <w:szCs w:val="22"/>
              </w:rPr>
            </w:pPr>
            <w:r>
              <w:rPr>
                <w:rFonts w:ascii="Gill Sans MT" w:eastAsia="MS Mincho" w:hAnsi="Gill Sans MT" w:cs="Times New Roman"/>
                <w:color w:val="auto"/>
                <w:sz w:val="22"/>
                <w:szCs w:val="22"/>
              </w:rPr>
              <w:t>C</w:t>
            </w:r>
            <w:r w:rsidRPr="00613B4A">
              <w:rPr>
                <w:rFonts w:ascii="Gill Sans MT" w:eastAsia="MS Mincho" w:hAnsi="Gill Sans MT" w:cs="Times New Roman"/>
                <w:color w:val="auto"/>
                <w:sz w:val="22"/>
                <w:szCs w:val="22"/>
              </w:rPr>
              <w:t xml:space="preserve">apacità di interconnettere il livello dell'acquisizione di conoscenze teorico-metodologiche al livello pratico-empirico della capacità di fare diagnosi, di effettuare </w:t>
            </w:r>
            <w:r>
              <w:rPr>
                <w:rFonts w:ascii="Gill Sans MT" w:eastAsia="MS Mincho" w:hAnsi="Gill Sans MT" w:cs="Times New Roman"/>
                <w:color w:val="auto"/>
                <w:sz w:val="22"/>
                <w:szCs w:val="22"/>
              </w:rPr>
              <w:t>l’</w:t>
            </w:r>
            <w:r w:rsidRPr="00613B4A">
              <w:rPr>
                <w:rFonts w:ascii="Gill Sans MT" w:eastAsia="MS Mincho" w:hAnsi="Gill Sans MT" w:cs="Times New Roman"/>
                <w:color w:val="auto"/>
                <w:sz w:val="22"/>
                <w:szCs w:val="22"/>
              </w:rPr>
              <w:t>analisi della domanda, di strutturare</w:t>
            </w:r>
            <w:r>
              <w:rPr>
                <w:rFonts w:ascii="Gill Sans MT" w:eastAsia="MS Mincho" w:hAnsi="Gill Sans MT" w:cs="Times New Roman"/>
                <w:color w:val="auto"/>
                <w:sz w:val="22"/>
                <w:szCs w:val="22"/>
              </w:rPr>
              <w:t xml:space="preserve"> </w:t>
            </w:r>
            <w:r w:rsidRPr="00613B4A">
              <w:rPr>
                <w:rFonts w:ascii="Gill Sans MT" w:eastAsia="MS Mincho" w:hAnsi="Gill Sans MT" w:cs="Times New Roman"/>
                <w:color w:val="auto"/>
                <w:sz w:val="22"/>
                <w:szCs w:val="22"/>
              </w:rPr>
              <w:t xml:space="preserve">specifici </w:t>
            </w:r>
            <w:r>
              <w:rPr>
                <w:rFonts w:ascii="Gill Sans MT" w:eastAsia="MS Mincho" w:hAnsi="Gill Sans MT" w:cs="Times New Roman"/>
                <w:color w:val="auto"/>
                <w:sz w:val="22"/>
                <w:szCs w:val="22"/>
              </w:rPr>
              <w:t>i</w:t>
            </w:r>
            <w:r w:rsidRPr="00613B4A">
              <w:rPr>
                <w:rFonts w:ascii="Gill Sans MT" w:eastAsia="MS Mincho" w:hAnsi="Gill Sans MT" w:cs="Times New Roman"/>
                <w:color w:val="auto"/>
                <w:sz w:val="22"/>
                <w:szCs w:val="22"/>
              </w:rPr>
              <w:t>nterventi clinico-terapeutici su casi.</w:t>
            </w:r>
          </w:p>
          <w:p w14:paraId="10EB061F" w14:textId="77777777" w:rsidR="00613B4A" w:rsidRPr="00613B4A" w:rsidRDefault="00613B4A" w:rsidP="00613B4A">
            <w:pPr>
              <w:pStyle w:val="Titolo1"/>
              <w:numPr>
                <w:ilvl w:val="0"/>
                <w:numId w:val="11"/>
              </w:numPr>
              <w:spacing w:before="0"/>
              <w:rPr>
                <w:rFonts w:ascii="Gill Sans MT" w:eastAsia="MS Mincho" w:hAnsi="Gill Sans MT" w:cs="Times New Roman"/>
                <w:color w:val="auto"/>
                <w:sz w:val="22"/>
                <w:szCs w:val="22"/>
              </w:rPr>
            </w:pPr>
            <w:r>
              <w:rPr>
                <w:rFonts w:ascii="Gill Sans MT" w:eastAsia="MS Mincho" w:hAnsi="Gill Sans MT" w:cs="Times New Roman"/>
                <w:color w:val="auto"/>
                <w:sz w:val="22"/>
                <w:szCs w:val="22"/>
              </w:rPr>
              <w:t xml:space="preserve">Capacità di </w:t>
            </w:r>
            <w:r w:rsidRPr="00613B4A">
              <w:rPr>
                <w:rFonts w:ascii="Gill Sans MT" w:eastAsia="MS Mincho" w:hAnsi="Gill Sans MT" w:cs="Times New Roman"/>
                <w:color w:val="auto"/>
                <w:sz w:val="22"/>
                <w:szCs w:val="22"/>
              </w:rPr>
              <w:t>trarre conclusioni personali nella valutazione di casi clinici e situazioni di rilevante interesse nell'ambito della psicologia clinica dell’adulto</w:t>
            </w:r>
            <w:r>
              <w:rPr>
                <w:rFonts w:ascii="Gill Sans MT" w:eastAsia="MS Mincho" w:hAnsi="Gill Sans MT" w:cs="Times New Roman"/>
                <w:color w:val="auto"/>
                <w:sz w:val="22"/>
                <w:szCs w:val="22"/>
              </w:rPr>
              <w:t xml:space="preserve"> e di </w:t>
            </w:r>
            <w:r w:rsidRPr="00613B4A">
              <w:rPr>
                <w:rFonts w:ascii="Gill Sans MT" w:eastAsia="MS Mincho" w:hAnsi="Gill Sans MT" w:cs="Times New Roman"/>
                <w:color w:val="auto"/>
                <w:sz w:val="22"/>
                <w:szCs w:val="22"/>
              </w:rPr>
              <w:t>presentare ed argomentare ipotesi interpretative</w:t>
            </w:r>
            <w:r>
              <w:rPr>
                <w:rFonts w:ascii="Gill Sans MT" w:eastAsia="MS Mincho" w:hAnsi="Gill Sans MT" w:cs="Times New Roman"/>
                <w:color w:val="auto"/>
                <w:sz w:val="22"/>
                <w:szCs w:val="22"/>
              </w:rPr>
              <w:t>.</w:t>
            </w:r>
          </w:p>
          <w:p w14:paraId="235698F2" w14:textId="77777777" w:rsidR="00613B4A" w:rsidRPr="00642F24" w:rsidRDefault="00613B4A" w:rsidP="002B4408">
            <w:pPr>
              <w:spacing w:after="0" w:line="240" w:lineRule="auto"/>
              <w:jc w:val="both"/>
              <w:rPr>
                <w:rFonts w:ascii="Gill Sans MT" w:hAnsi="Gill Sans MT"/>
              </w:rPr>
            </w:pPr>
          </w:p>
        </w:tc>
      </w:tr>
      <w:tr w:rsidR="002B4408" w:rsidRPr="00642F24" w14:paraId="56FEC93A" w14:textId="77777777" w:rsidTr="00050138">
        <w:trPr>
          <w:trHeight w:val="70"/>
        </w:trPr>
        <w:tc>
          <w:tcPr>
            <w:tcW w:w="4091" w:type="dxa"/>
            <w:shd w:val="clear" w:color="auto" w:fill="FFFFFF"/>
          </w:tcPr>
          <w:p w14:paraId="5B1763B3" w14:textId="77777777" w:rsidR="002B4408" w:rsidRPr="00642F24" w:rsidRDefault="002B4408" w:rsidP="002B4408">
            <w:pPr>
              <w:spacing w:after="0"/>
              <w:rPr>
                <w:rFonts w:ascii="Gill Sans MT" w:hAnsi="Gill Sans MT"/>
              </w:rPr>
            </w:pPr>
            <w:r w:rsidRPr="00642F24">
              <w:rPr>
                <w:rFonts w:ascii="Gill Sans MT" w:hAnsi="Gill Sans MT"/>
              </w:rPr>
              <w:t xml:space="preserve">Altro </w:t>
            </w:r>
          </w:p>
        </w:tc>
        <w:tc>
          <w:tcPr>
            <w:tcW w:w="5763" w:type="dxa"/>
            <w:gridSpan w:val="3"/>
            <w:shd w:val="clear" w:color="auto" w:fill="auto"/>
          </w:tcPr>
          <w:p w14:paraId="2B58A691" w14:textId="77777777" w:rsidR="003925F5" w:rsidRPr="00942C63" w:rsidRDefault="002B4408" w:rsidP="002B4408">
            <w:pPr>
              <w:spacing w:after="0" w:line="240" w:lineRule="auto"/>
              <w:jc w:val="both"/>
              <w:rPr>
                <w:rFonts w:ascii="Gill Sans MT" w:hAnsi="Gill Sans MT"/>
              </w:rPr>
            </w:pPr>
            <w:r w:rsidRPr="00942C63">
              <w:rPr>
                <w:rFonts w:ascii="Gill Sans MT" w:hAnsi="Gill Sans MT"/>
              </w:rPr>
              <w:t xml:space="preserve">Giornata, ora e sede di ricevimento per lo studente: </w:t>
            </w:r>
          </w:p>
          <w:p w14:paraId="02FAC8AB" w14:textId="7A168D24" w:rsidR="002B4408" w:rsidRPr="00942C63" w:rsidRDefault="003925F5" w:rsidP="002B4408">
            <w:pPr>
              <w:spacing w:after="0" w:line="240" w:lineRule="auto"/>
              <w:jc w:val="both"/>
              <w:rPr>
                <w:rFonts w:ascii="Gill Sans MT" w:hAnsi="Gill Sans MT"/>
              </w:rPr>
            </w:pPr>
            <w:r w:rsidRPr="00942C63">
              <w:rPr>
                <w:rFonts w:ascii="Gill Sans MT" w:hAnsi="Gill Sans MT"/>
              </w:rPr>
              <w:t>venerdì</w:t>
            </w:r>
            <w:r w:rsidR="00571E74" w:rsidRPr="00942C63">
              <w:rPr>
                <w:rFonts w:ascii="Gill Sans MT" w:hAnsi="Gill Sans MT"/>
              </w:rPr>
              <w:t xml:space="preserve"> ore 10:00-12:00 </w:t>
            </w:r>
            <w:r w:rsidR="00942C63" w:rsidRPr="00942C63">
              <w:rPr>
                <w:rFonts w:ascii="Gill Sans MT" w:hAnsi="Gill Sans MT"/>
              </w:rPr>
              <w:t>- codice Team: eqan0ag</w:t>
            </w:r>
          </w:p>
          <w:p w14:paraId="69F1003D" w14:textId="77777777" w:rsidR="002B4408" w:rsidRPr="00942C63" w:rsidRDefault="002B4408" w:rsidP="002B4408">
            <w:pPr>
              <w:spacing w:after="0" w:line="240" w:lineRule="auto"/>
              <w:jc w:val="both"/>
              <w:rPr>
                <w:rFonts w:ascii="Gill Sans MT" w:hAnsi="Gill Sans MT"/>
                <w:color w:val="FF0000"/>
              </w:rPr>
            </w:pPr>
          </w:p>
          <w:p w14:paraId="5DA3263D" w14:textId="77777777" w:rsidR="002B4408" w:rsidRPr="00942C63" w:rsidRDefault="002B4408" w:rsidP="002B4408">
            <w:pPr>
              <w:spacing w:after="0" w:line="240" w:lineRule="auto"/>
              <w:jc w:val="both"/>
              <w:rPr>
                <w:rFonts w:ascii="Gill Sans MT" w:hAnsi="Gill Sans MT"/>
                <w:color w:val="FF0000"/>
              </w:rPr>
            </w:pPr>
          </w:p>
        </w:tc>
      </w:tr>
    </w:tbl>
    <w:p w14:paraId="04516AEC" w14:textId="77777777" w:rsidR="00F928E3" w:rsidRPr="00982056" w:rsidRDefault="00F928E3" w:rsidP="00455F85">
      <w:pPr>
        <w:rPr>
          <w:rFonts w:ascii="Gill Sans MT" w:hAnsi="Gill Sans MT"/>
        </w:rPr>
      </w:pPr>
    </w:p>
    <w:sectPr w:rsidR="00F928E3" w:rsidRPr="00982056" w:rsidSect="00B4514D">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UnicodeMS-WinCharSetFFFF-H">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B2CC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F1B72"/>
    <w:multiLevelType w:val="hybridMultilevel"/>
    <w:tmpl w:val="55AAE310"/>
    <w:lvl w:ilvl="0" w:tplc="04100001">
      <w:start w:val="1"/>
      <w:numFmt w:val="bullet"/>
      <w:lvlText w:val=""/>
      <w:lvlJc w:val="left"/>
      <w:pPr>
        <w:ind w:left="720" w:hanging="360"/>
      </w:pPr>
      <w:rPr>
        <w:rFonts w:ascii="Symbol" w:hAnsi="Symbol" w:hint="default"/>
      </w:rPr>
    </w:lvl>
    <w:lvl w:ilvl="1" w:tplc="57C214CA">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C2721"/>
    <w:multiLevelType w:val="hybridMultilevel"/>
    <w:tmpl w:val="B30AFA6A"/>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5A5F17"/>
    <w:multiLevelType w:val="hybridMultilevel"/>
    <w:tmpl w:val="C0089F20"/>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6" w15:restartNumberingAfterBreak="0">
    <w:nsid w:val="38EB4915"/>
    <w:multiLevelType w:val="hybridMultilevel"/>
    <w:tmpl w:val="B9A68D52"/>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8607F"/>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A891FA6"/>
    <w:multiLevelType w:val="hybridMultilevel"/>
    <w:tmpl w:val="34423ACE"/>
    <w:lvl w:ilvl="0" w:tplc="40C8BB12">
      <w:start w:val="1"/>
      <w:numFmt w:val="bullet"/>
      <w:lvlText w:val="•"/>
      <w:lvlJc w:val="left"/>
      <w:pPr>
        <w:tabs>
          <w:tab w:val="num" w:pos="720"/>
        </w:tabs>
        <w:ind w:left="720" w:hanging="360"/>
      </w:pPr>
      <w:rPr>
        <w:rFonts w:ascii="Times New Roman" w:hAnsi="Times New Roman" w:hint="default"/>
      </w:rPr>
    </w:lvl>
    <w:lvl w:ilvl="1" w:tplc="4ED266EE" w:tentative="1">
      <w:start w:val="1"/>
      <w:numFmt w:val="bullet"/>
      <w:lvlText w:val="•"/>
      <w:lvlJc w:val="left"/>
      <w:pPr>
        <w:tabs>
          <w:tab w:val="num" w:pos="1440"/>
        </w:tabs>
        <w:ind w:left="1440" w:hanging="360"/>
      </w:pPr>
      <w:rPr>
        <w:rFonts w:ascii="Times New Roman" w:hAnsi="Times New Roman" w:hint="default"/>
      </w:rPr>
    </w:lvl>
    <w:lvl w:ilvl="2" w:tplc="552CF802" w:tentative="1">
      <w:start w:val="1"/>
      <w:numFmt w:val="bullet"/>
      <w:lvlText w:val="•"/>
      <w:lvlJc w:val="left"/>
      <w:pPr>
        <w:tabs>
          <w:tab w:val="num" w:pos="2160"/>
        </w:tabs>
        <w:ind w:left="2160" w:hanging="360"/>
      </w:pPr>
      <w:rPr>
        <w:rFonts w:ascii="Times New Roman" w:hAnsi="Times New Roman" w:hint="default"/>
      </w:rPr>
    </w:lvl>
    <w:lvl w:ilvl="3" w:tplc="0DE46382" w:tentative="1">
      <w:start w:val="1"/>
      <w:numFmt w:val="bullet"/>
      <w:lvlText w:val="•"/>
      <w:lvlJc w:val="left"/>
      <w:pPr>
        <w:tabs>
          <w:tab w:val="num" w:pos="2880"/>
        </w:tabs>
        <w:ind w:left="2880" w:hanging="360"/>
      </w:pPr>
      <w:rPr>
        <w:rFonts w:ascii="Times New Roman" w:hAnsi="Times New Roman" w:hint="default"/>
      </w:rPr>
    </w:lvl>
    <w:lvl w:ilvl="4" w:tplc="F4F4DB24" w:tentative="1">
      <w:start w:val="1"/>
      <w:numFmt w:val="bullet"/>
      <w:lvlText w:val="•"/>
      <w:lvlJc w:val="left"/>
      <w:pPr>
        <w:tabs>
          <w:tab w:val="num" w:pos="3600"/>
        </w:tabs>
        <w:ind w:left="3600" w:hanging="360"/>
      </w:pPr>
      <w:rPr>
        <w:rFonts w:ascii="Times New Roman" w:hAnsi="Times New Roman" w:hint="default"/>
      </w:rPr>
    </w:lvl>
    <w:lvl w:ilvl="5" w:tplc="823013BE" w:tentative="1">
      <w:start w:val="1"/>
      <w:numFmt w:val="bullet"/>
      <w:lvlText w:val="•"/>
      <w:lvlJc w:val="left"/>
      <w:pPr>
        <w:tabs>
          <w:tab w:val="num" w:pos="4320"/>
        </w:tabs>
        <w:ind w:left="4320" w:hanging="360"/>
      </w:pPr>
      <w:rPr>
        <w:rFonts w:ascii="Times New Roman" w:hAnsi="Times New Roman" w:hint="default"/>
      </w:rPr>
    </w:lvl>
    <w:lvl w:ilvl="6" w:tplc="DF86A318" w:tentative="1">
      <w:start w:val="1"/>
      <w:numFmt w:val="bullet"/>
      <w:lvlText w:val="•"/>
      <w:lvlJc w:val="left"/>
      <w:pPr>
        <w:tabs>
          <w:tab w:val="num" w:pos="5040"/>
        </w:tabs>
        <w:ind w:left="5040" w:hanging="360"/>
      </w:pPr>
      <w:rPr>
        <w:rFonts w:ascii="Times New Roman" w:hAnsi="Times New Roman" w:hint="default"/>
      </w:rPr>
    </w:lvl>
    <w:lvl w:ilvl="7" w:tplc="6CD23186" w:tentative="1">
      <w:start w:val="1"/>
      <w:numFmt w:val="bullet"/>
      <w:lvlText w:val="•"/>
      <w:lvlJc w:val="left"/>
      <w:pPr>
        <w:tabs>
          <w:tab w:val="num" w:pos="5760"/>
        </w:tabs>
        <w:ind w:left="5760" w:hanging="360"/>
      </w:pPr>
      <w:rPr>
        <w:rFonts w:ascii="Times New Roman" w:hAnsi="Times New Roman" w:hint="default"/>
      </w:rPr>
    </w:lvl>
    <w:lvl w:ilvl="8" w:tplc="3D6604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1A05F2"/>
    <w:multiLevelType w:val="hybridMultilevel"/>
    <w:tmpl w:val="917CE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DA7A8E"/>
    <w:multiLevelType w:val="hybridMultilevel"/>
    <w:tmpl w:val="3C1EC3A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0"/>
  </w:num>
  <w:num w:numId="4">
    <w:abstractNumId w:val="6"/>
  </w:num>
  <w:num w:numId="5">
    <w:abstractNumId w:val="4"/>
  </w:num>
  <w:num w:numId="6">
    <w:abstractNumId w:val="2"/>
  </w:num>
  <w:num w:numId="7">
    <w:abstractNumId w:val="7"/>
  </w:num>
  <w:num w:numId="8">
    <w:abstractNumId w:val="3"/>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D"/>
    <w:rsid w:val="00050138"/>
    <w:rsid w:val="0006054A"/>
    <w:rsid w:val="000751DF"/>
    <w:rsid w:val="00104931"/>
    <w:rsid w:val="00126484"/>
    <w:rsid w:val="0013566D"/>
    <w:rsid w:val="00145719"/>
    <w:rsid w:val="00162CB7"/>
    <w:rsid w:val="00176F96"/>
    <w:rsid w:val="001D08E1"/>
    <w:rsid w:val="001F1EE1"/>
    <w:rsid w:val="002368B6"/>
    <w:rsid w:val="00273A6F"/>
    <w:rsid w:val="0028443E"/>
    <w:rsid w:val="002B4408"/>
    <w:rsid w:val="002C478B"/>
    <w:rsid w:val="002F1C56"/>
    <w:rsid w:val="00301E9B"/>
    <w:rsid w:val="00316E61"/>
    <w:rsid w:val="0032406E"/>
    <w:rsid w:val="003925F5"/>
    <w:rsid w:val="00450305"/>
    <w:rsid w:val="00455F85"/>
    <w:rsid w:val="00516BF0"/>
    <w:rsid w:val="00526399"/>
    <w:rsid w:val="00561FBB"/>
    <w:rsid w:val="00571E74"/>
    <w:rsid w:val="005B5D0D"/>
    <w:rsid w:val="00613B4A"/>
    <w:rsid w:val="00642F24"/>
    <w:rsid w:val="006715E7"/>
    <w:rsid w:val="006870CE"/>
    <w:rsid w:val="00721057"/>
    <w:rsid w:val="0072675C"/>
    <w:rsid w:val="007454C5"/>
    <w:rsid w:val="00754B04"/>
    <w:rsid w:val="007750AD"/>
    <w:rsid w:val="00796D43"/>
    <w:rsid w:val="007B2ABB"/>
    <w:rsid w:val="008247DE"/>
    <w:rsid w:val="008B39B1"/>
    <w:rsid w:val="00923446"/>
    <w:rsid w:val="00942C63"/>
    <w:rsid w:val="00962EF0"/>
    <w:rsid w:val="009753C4"/>
    <w:rsid w:val="00982056"/>
    <w:rsid w:val="009B7151"/>
    <w:rsid w:val="009F1194"/>
    <w:rsid w:val="00AB4DE2"/>
    <w:rsid w:val="00B20167"/>
    <w:rsid w:val="00B26723"/>
    <w:rsid w:val="00B4413B"/>
    <w:rsid w:val="00B4514D"/>
    <w:rsid w:val="00BD18A3"/>
    <w:rsid w:val="00BD5304"/>
    <w:rsid w:val="00CB5AD7"/>
    <w:rsid w:val="00D26264"/>
    <w:rsid w:val="00D41AF7"/>
    <w:rsid w:val="00D435F1"/>
    <w:rsid w:val="00D87291"/>
    <w:rsid w:val="00DB6C68"/>
    <w:rsid w:val="00DE7421"/>
    <w:rsid w:val="00E60CD6"/>
    <w:rsid w:val="00F21BD6"/>
    <w:rsid w:val="00F82E05"/>
    <w:rsid w:val="00F928E3"/>
    <w:rsid w:val="00FD67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DBA0C"/>
  <w15:docId w15:val="{5E2CE10B-F887-4411-939C-B8311B15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514D"/>
    <w:pPr>
      <w:spacing w:after="200" w:line="276" w:lineRule="auto"/>
    </w:pPr>
    <w:rPr>
      <w:sz w:val="22"/>
      <w:szCs w:val="22"/>
    </w:rPr>
  </w:style>
  <w:style w:type="paragraph" w:styleId="Titolo1">
    <w:name w:val="heading 1"/>
    <w:basedOn w:val="Normale"/>
    <w:next w:val="Normale"/>
    <w:link w:val="Titolo1Carattere"/>
    <w:uiPriority w:val="9"/>
    <w:qFormat/>
    <w:rsid w:val="00613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gliamedia1-Colore21">
    <w:name w:val="Griglia media 1 - Colore 21"/>
    <w:basedOn w:val="Normale"/>
    <w:uiPriority w:val="34"/>
    <w:qFormat/>
    <w:rsid w:val="005B5D0D"/>
    <w:pPr>
      <w:ind w:left="720"/>
      <w:contextualSpacing/>
    </w:pPr>
  </w:style>
  <w:style w:type="paragraph" w:styleId="Paragrafoelenco">
    <w:name w:val="List Paragraph"/>
    <w:basedOn w:val="Normale"/>
    <w:uiPriority w:val="34"/>
    <w:qFormat/>
    <w:rsid w:val="006870CE"/>
    <w:pPr>
      <w:ind w:left="720"/>
      <w:contextualSpacing/>
    </w:pPr>
  </w:style>
  <w:style w:type="character" w:customStyle="1" w:styleId="Titolo1Carattere">
    <w:name w:val="Titolo 1 Carattere"/>
    <w:basedOn w:val="Carpredefinitoparagrafo"/>
    <w:link w:val="Titolo1"/>
    <w:uiPriority w:val="9"/>
    <w:rsid w:val="00613B4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15280">
      <w:bodyDiv w:val="1"/>
      <w:marLeft w:val="0"/>
      <w:marRight w:val="0"/>
      <w:marTop w:val="0"/>
      <w:marBottom w:val="0"/>
      <w:divBdr>
        <w:top w:val="none" w:sz="0" w:space="0" w:color="auto"/>
        <w:left w:val="none" w:sz="0" w:space="0" w:color="auto"/>
        <w:bottom w:val="none" w:sz="0" w:space="0" w:color="auto"/>
        <w:right w:val="none" w:sz="0" w:space="0" w:color="auto"/>
      </w:divBdr>
      <w:divsChild>
        <w:div w:id="1137336032">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6B89-B0B0-4034-BE76-D93F5964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1308</Words>
  <Characters>7461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capo</dc:creator>
  <cp:lastModifiedBy>Maria Fara De Caro</cp:lastModifiedBy>
  <cp:revision>4</cp:revision>
  <dcterms:created xsi:type="dcterms:W3CDTF">2020-10-06T10:52:00Z</dcterms:created>
  <dcterms:modified xsi:type="dcterms:W3CDTF">2020-10-06T11:16:00Z</dcterms:modified>
</cp:coreProperties>
</file>